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7038F" w14:textId="77777777" w:rsidR="00805443" w:rsidRDefault="00805443" w:rsidP="00805443">
      <w:pPr>
        <w:jc w:val="center"/>
        <w:rPr>
          <w:rFonts w:asciiTheme="minorHAnsi" w:hAnsiTheme="minorHAnsi" w:cstheme="minorHAnsi"/>
          <w:b/>
          <w:sz w:val="32"/>
          <w:szCs w:val="32"/>
        </w:rPr>
      </w:pPr>
    </w:p>
    <w:p w14:paraId="40D043BD" w14:textId="77777777" w:rsidR="00805443" w:rsidRDefault="00805443" w:rsidP="00805443">
      <w:pPr>
        <w:jc w:val="center"/>
        <w:rPr>
          <w:rFonts w:asciiTheme="minorHAnsi" w:hAnsiTheme="minorHAnsi" w:cstheme="minorHAnsi"/>
          <w:b/>
          <w:sz w:val="32"/>
          <w:szCs w:val="32"/>
        </w:rPr>
      </w:pPr>
    </w:p>
    <w:p w14:paraId="10C38BBF" w14:textId="77777777" w:rsidR="00805443" w:rsidRDefault="00805443" w:rsidP="00805443">
      <w:pPr>
        <w:jc w:val="center"/>
        <w:rPr>
          <w:rFonts w:asciiTheme="minorHAnsi" w:hAnsiTheme="minorHAnsi" w:cstheme="minorHAnsi"/>
          <w:b/>
          <w:sz w:val="32"/>
          <w:szCs w:val="32"/>
        </w:rPr>
      </w:pPr>
    </w:p>
    <w:p w14:paraId="38D4C8F2" w14:textId="77777777" w:rsidR="00805443" w:rsidRDefault="00805443" w:rsidP="00805443">
      <w:pPr>
        <w:jc w:val="center"/>
        <w:rPr>
          <w:rFonts w:asciiTheme="minorHAnsi" w:hAnsiTheme="minorHAnsi" w:cstheme="minorHAnsi"/>
          <w:b/>
          <w:sz w:val="32"/>
          <w:szCs w:val="32"/>
        </w:rPr>
      </w:pPr>
    </w:p>
    <w:p w14:paraId="562DCC59" w14:textId="77777777" w:rsidR="00805443" w:rsidRDefault="002D257A" w:rsidP="00805443">
      <w:pPr>
        <w:jc w:val="center"/>
        <w:rPr>
          <w:rFonts w:asciiTheme="minorHAnsi" w:hAnsiTheme="minorHAnsi" w:cstheme="minorHAnsi"/>
          <w:b/>
          <w:sz w:val="32"/>
          <w:szCs w:val="32"/>
        </w:rPr>
      </w:pPr>
      <w:r>
        <w:rPr>
          <w:rFonts w:asciiTheme="minorHAnsi" w:hAnsiTheme="minorHAnsi" w:cstheme="minorHAnsi"/>
          <w:b/>
          <w:sz w:val="32"/>
          <w:szCs w:val="32"/>
        </w:rPr>
        <w:pict w14:anchorId="39A76CE1">
          <v:rect id="_x0000_i1026" style="width:0;height:1.5pt" o:hralign="center" o:hrstd="t" o:hr="t" fillcolor="#a0a0a0" stroked="f"/>
        </w:pict>
      </w:r>
    </w:p>
    <w:p w14:paraId="36054368" w14:textId="77777777" w:rsidR="00805443" w:rsidRDefault="00805443" w:rsidP="00805443">
      <w:pPr>
        <w:jc w:val="center"/>
        <w:rPr>
          <w:rFonts w:asciiTheme="minorHAnsi" w:hAnsiTheme="minorHAnsi" w:cstheme="minorHAnsi"/>
          <w:b/>
          <w:sz w:val="32"/>
          <w:szCs w:val="32"/>
        </w:rPr>
      </w:pPr>
    </w:p>
    <w:p w14:paraId="02F7B4CB" w14:textId="77777777" w:rsidR="00805443" w:rsidRDefault="00805443" w:rsidP="00805443">
      <w:pPr>
        <w:jc w:val="center"/>
        <w:rPr>
          <w:rFonts w:asciiTheme="minorHAnsi" w:hAnsiTheme="minorHAnsi" w:cstheme="minorHAnsi"/>
          <w:b/>
          <w:sz w:val="32"/>
          <w:szCs w:val="32"/>
        </w:rPr>
      </w:pPr>
    </w:p>
    <w:p w14:paraId="73DF7236" w14:textId="4C50A3D8" w:rsidR="00805443" w:rsidRPr="00F44F01" w:rsidRDefault="007147C4" w:rsidP="00805443">
      <w:pPr>
        <w:jc w:val="center"/>
        <w:rPr>
          <w:rFonts w:cstheme="minorHAnsi"/>
          <w:b/>
          <w:sz w:val="44"/>
          <w:szCs w:val="44"/>
        </w:rPr>
      </w:pPr>
      <w:r w:rsidRPr="00F44F01">
        <w:rPr>
          <w:rFonts w:cstheme="minorHAnsi"/>
          <w:b/>
          <w:sz w:val="44"/>
          <w:szCs w:val="44"/>
        </w:rPr>
        <w:t>VADEMECUM</w:t>
      </w:r>
    </w:p>
    <w:p w14:paraId="5E2D70BD" w14:textId="77777777" w:rsidR="00805443" w:rsidRPr="00F44F01" w:rsidRDefault="00805443" w:rsidP="00805443">
      <w:pPr>
        <w:jc w:val="center"/>
        <w:rPr>
          <w:rFonts w:asciiTheme="minorHAnsi" w:hAnsiTheme="minorHAnsi" w:cstheme="minorHAnsi"/>
          <w:b/>
          <w:sz w:val="40"/>
          <w:szCs w:val="40"/>
        </w:rPr>
      </w:pPr>
    </w:p>
    <w:p w14:paraId="6D2701B4" w14:textId="77777777" w:rsidR="00D20A7B" w:rsidRDefault="007147C4" w:rsidP="00805443">
      <w:pPr>
        <w:ind w:left="1134" w:right="1132"/>
        <w:jc w:val="center"/>
        <w:rPr>
          <w:rFonts w:cstheme="majorHAnsi"/>
          <w:sz w:val="44"/>
          <w:szCs w:val="44"/>
        </w:rPr>
      </w:pPr>
      <w:r w:rsidRPr="00F44F01">
        <w:rPr>
          <w:rFonts w:cstheme="majorHAnsi"/>
          <w:sz w:val="44"/>
          <w:szCs w:val="44"/>
        </w:rPr>
        <w:t xml:space="preserve">Guide des </w:t>
      </w:r>
      <w:r w:rsidR="00D20A7B">
        <w:rPr>
          <w:rFonts w:cstheme="majorHAnsi"/>
          <w:sz w:val="44"/>
          <w:szCs w:val="44"/>
        </w:rPr>
        <w:t xml:space="preserve">mesures gouvernementales </w:t>
      </w:r>
    </w:p>
    <w:p w14:paraId="1A589118" w14:textId="450F0B08" w:rsidR="007147C4" w:rsidRPr="00F44F01" w:rsidRDefault="00D20A7B" w:rsidP="00805443">
      <w:pPr>
        <w:ind w:left="1134" w:right="1132"/>
        <w:jc w:val="center"/>
        <w:rPr>
          <w:rFonts w:cstheme="majorHAnsi"/>
          <w:sz w:val="44"/>
          <w:szCs w:val="44"/>
        </w:rPr>
      </w:pPr>
      <w:r>
        <w:rPr>
          <w:rFonts w:cstheme="majorHAnsi"/>
          <w:sz w:val="44"/>
          <w:szCs w:val="44"/>
        </w:rPr>
        <w:t xml:space="preserve">et des </w:t>
      </w:r>
      <w:r w:rsidR="007147C4" w:rsidRPr="00F44F01">
        <w:rPr>
          <w:rFonts w:cstheme="majorHAnsi"/>
          <w:sz w:val="44"/>
          <w:szCs w:val="44"/>
        </w:rPr>
        <w:t xml:space="preserve">aides financières </w:t>
      </w:r>
    </w:p>
    <w:p w14:paraId="1FC43897" w14:textId="65616AEB" w:rsidR="00444AAB" w:rsidRDefault="007147C4" w:rsidP="00805443">
      <w:pPr>
        <w:ind w:left="1134" w:right="1132"/>
        <w:jc w:val="center"/>
        <w:rPr>
          <w:rFonts w:cstheme="majorHAnsi"/>
          <w:sz w:val="44"/>
          <w:szCs w:val="44"/>
        </w:rPr>
      </w:pPr>
      <w:r w:rsidRPr="00F44F01">
        <w:rPr>
          <w:rFonts w:cstheme="majorHAnsi"/>
          <w:sz w:val="44"/>
          <w:szCs w:val="44"/>
        </w:rPr>
        <w:t xml:space="preserve">pour faire face à l’impact </w:t>
      </w:r>
      <w:r w:rsidR="00D20A7B">
        <w:rPr>
          <w:rFonts w:cstheme="majorHAnsi"/>
          <w:sz w:val="44"/>
          <w:szCs w:val="44"/>
        </w:rPr>
        <w:t>économique</w:t>
      </w:r>
      <w:r w:rsidR="00CE648E">
        <w:rPr>
          <w:rFonts w:cstheme="majorHAnsi"/>
          <w:sz w:val="44"/>
          <w:szCs w:val="44"/>
        </w:rPr>
        <w:t>, structurel</w:t>
      </w:r>
      <w:r w:rsidR="00D20A7B">
        <w:rPr>
          <w:rFonts w:cstheme="majorHAnsi"/>
          <w:sz w:val="44"/>
          <w:szCs w:val="44"/>
        </w:rPr>
        <w:t xml:space="preserve"> </w:t>
      </w:r>
    </w:p>
    <w:p w14:paraId="104ADB74" w14:textId="579155BE" w:rsidR="00805443" w:rsidRPr="00F44F01" w:rsidRDefault="007147C4" w:rsidP="00805443">
      <w:pPr>
        <w:ind w:left="1134" w:right="1132"/>
        <w:jc w:val="center"/>
        <w:rPr>
          <w:rFonts w:cstheme="majorHAnsi"/>
          <w:sz w:val="44"/>
          <w:szCs w:val="44"/>
        </w:rPr>
      </w:pPr>
      <w:r w:rsidRPr="00F44F01">
        <w:rPr>
          <w:rFonts w:cstheme="majorHAnsi"/>
          <w:sz w:val="44"/>
          <w:szCs w:val="44"/>
        </w:rPr>
        <w:t xml:space="preserve">de la crise sanitaire </w:t>
      </w:r>
      <w:r w:rsidR="00805443" w:rsidRPr="00F44F01">
        <w:rPr>
          <w:rFonts w:cstheme="majorHAnsi"/>
          <w:sz w:val="44"/>
          <w:szCs w:val="44"/>
        </w:rPr>
        <w:t>Covid-19</w:t>
      </w:r>
      <w:r w:rsidR="00CE648E">
        <w:rPr>
          <w:rFonts w:cstheme="majorHAnsi"/>
          <w:sz w:val="44"/>
          <w:szCs w:val="44"/>
        </w:rPr>
        <w:t xml:space="preserve"> sur notre secteur</w:t>
      </w:r>
      <w:r w:rsidR="00805443" w:rsidRPr="00F44F01">
        <w:rPr>
          <w:rFonts w:cstheme="majorHAnsi"/>
          <w:sz w:val="44"/>
          <w:szCs w:val="44"/>
        </w:rPr>
        <w:t xml:space="preserve"> </w:t>
      </w:r>
    </w:p>
    <w:p w14:paraId="22D1ADFC" w14:textId="77777777" w:rsidR="00805443" w:rsidRDefault="00805443" w:rsidP="00805443">
      <w:pPr>
        <w:jc w:val="center"/>
        <w:rPr>
          <w:rFonts w:asciiTheme="minorHAnsi" w:hAnsiTheme="minorHAnsi" w:cstheme="minorHAnsi"/>
          <w:b/>
          <w:sz w:val="32"/>
          <w:szCs w:val="32"/>
        </w:rPr>
      </w:pPr>
    </w:p>
    <w:p w14:paraId="610C62E7" w14:textId="77777777" w:rsidR="00805443" w:rsidRDefault="00805443" w:rsidP="00805443">
      <w:pPr>
        <w:jc w:val="center"/>
        <w:rPr>
          <w:rFonts w:asciiTheme="minorHAnsi" w:hAnsiTheme="minorHAnsi" w:cstheme="minorHAnsi"/>
          <w:b/>
          <w:sz w:val="32"/>
          <w:szCs w:val="32"/>
        </w:rPr>
      </w:pPr>
    </w:p>
    <w:p w14:paraId="333B2743" w14:textId="77777777" w:rsidR="00805443" w:rsidRDefault="002D257A" w:rsidP="00805443">
      <w:pPr>
        <w:jc w:val="center"/>
        <w:rPr>
          <w:rFonts w:asciiTheme="minorHAnsi" w:hAnsiTheme="minorHAnsi" w:cstheme="minorHAnsi"/>
          <w:b/>
          <w:sz w:val="32"/>
          <w:szCs w:val="32"/>
        </w:rPr>
      </w:pPr>
      <w:r>
        <w:rPr>
          <w:rFonts w:asciiTheme="minorHAnsi" w:hAnsiTheme="minorHAnsi" w:cstheme="minorHAnsi"/>
          <w:b/>
          <w:sz w:val="32"/>
          <w:szCs w:val="32"/>
        </w:rPr>
        <w:pict w14:anchorId="6708BBD1">
          <v:rect id="_x0000_i1027" style="width:0;height:1.5pt" o:hralign="center" o:hrstd="t" o:hr="t" fillcolor="#a0a0a0" stroked="f"/>
        </w:pict>
      </w:r>
    </w:p>
    <w:p w14:paraId="7F5E0C07" w14:textId="4E5829D2" w:rsidR="00805443" w:rsidRDefault="00805443" w:rsidP="00805443">
      <w:pPr>
        <w:jc w:val="center"/>
        <w:rPr>
          <w:rFonts w:asciiTheme="minorHAnsi" w:hAnsiTheme="minorHAnsi" w:cstheme="minorHAnsi"/>
          <w:b/>
          <w:sz w:val="32"/>
          <w:szCs w:val="32"/>
        </w:rPr>
      </w:pPr>
    </w:p>
    <w:p w14:paraId="69578B29" w14:textId="250651BD" w:rsidR="0017237F" w:rsidRDefault="0017237F" w:rsidP="00805443">
      <w:pPr>
        <w:jc w:val="center"/>
        <w:rPr>
          <w:rFonts w:asciiTheme="minorHAnsi" w:hAnsiTheme="minorHAnsi" w:cstheme="minorHAnsi"/>
          <w:b/>
          <w:sz w:val="32"/>
          <w:szCs w:val="32"/>
        </w:rPr>
      </w:pPr>
    </w:p>
    <w:p w14:paraId="0ABCDB95" w14:textId="0F3829FC" w:rsidR="00DA2014" w:rsidRPr="0017237F" w:rsidRDefault="0017237F" w:rsidP="0017237F">
      <w:pPr>
        <w:jc w:val="right"/>
        <w:rPr>
          <w:rFonts w:asciiTheme="minorHAnsi" w:hAnsiTheme="minorHAnsi" w:cstheme="minorHAnsi"/>
          <w:i/>
          <w:szCs w:val="32"/>
        </w:rPr>
      </w:pPr>
      <w:r w:rsidRPr="0017237F">
        <w:rPr>
          <w:rFonts w:asciiTheme="minorHAnsi" w:hAnsiTheme="minorHAnsi" w:cstheme="minorHAnsi"/>
          <w:i/>
          <w:szCs w:val="32"/>
        </w:rPr>
        <w:t xml:space="preserve">Dernière mise à jour le </w:t>
      </w:r>
      <w:r w:rsidR="002D257A">
        <w:rPr>
          <w:rFonts w:asciiTheme="minorHAnsi" w:hAnsiTheme="minorHAnsi" w:cstheme="minorHAnsi"/>
          <w:i/>
          <w:szCs w:val="32"/>
        </w:rPr>
        <w:t>04</w:t>
      </w:r>
      <w:bookmarkStart w:id="0" w:name="_GoBack"/>
      <w:bookmarkEnd w:id="0"/>
      <w:r w:rsidR="00880368">
        <w:rPr>
          <w:rFonts w:asciiTheme="minorHAnsi" w:hAnsiTheme="minorHAnsi" w:cstheme="minorHAnsi"/>
          <w:i/>
          <w:szCs w:val="32"/>
        </w:rPr>
        <w:t>/12</w:t>
      </w:r>
      <w:r w:rsidRPr="0017237F">
        <w:rPr>
          <w:rFonts w:asciiTheme="minorHAnsi" w:hAnsiTheme="minorHAnsi" w:cstheme="minorHAnsi"/>
          <w:i/>
          <w:szCs w:val="32"/>
        </w:rPr>
        <w:t xml:space="preserve">/2020 </w:t>
      </w:r>
    </w:p>
    <w:p w14:paraId="1FAFE315" w14:textId="2B160D01" w:rsidR="00DA2014" w:rsidRDefault="00DA2014" w:rsidP="001E74CC">
      <w:pPr>
        <w:tabs>
          <w:tab w:val="left" w:pos="5953"/>
        </w:tabs>
        <w:ind w:left="720"/>
        <w:rPr>
          <w:rFonts w:asciiTheme="minorHAnsi" w:hAnsiTheme="minorHAnsi"/>
          <w:b/>
          <w:color w:val="72B281"/>
          <w:sz w:val="28"/>
          <w:u w:val="single"/>
        </w:rPr>
      </w:pPr>
    </w:p>
    <w:p w14:paraId="07FDA008" w14:textId="409D5594" w:rsidR="0017237F" w:rsidRDefault="0017237F">
      <w:pPr>
        <w:widowControl/>
        <w:suppressAutoHyphens w:val="0"/>
        <w:autoSpaceDN/>
        <w:spacing w:after="160" w:line="259" w:lineRule="auto"/>
        <w:textAlignment w:val="auto"/>
        <w:rPr>
          <w:rFonts w:asciiTheme="minorHAnsi" w:hAnsiTheme="minorHAnsi"/>
          <w:b/>
          <w:color w:val="72B281"/>
          <w:sz w:val="28"/>
          <w:u w:val="single"/>
        </w:rPr>
      </w:pPr>
      <w:r>
        <w:rPr>
          <w:rFonts w:asciiTheme="minorHAnsi" w:hAnsiTheme="minorHAnsi"/>
          <w:b/>
          <w:color w:val="72B281"/>
          <w:sz w:val="28"/>
          <w:u w:val="single"/>
        </w:rPr>
        <w:br w:type="page"/>
      </w:r>
    </w:p>
    <w:p w14:paraId="166E076D" w14:textId="02C70626" w:rsidR="00B34E95" w:rsidRPr="00B34E95" w:rsidRDefault="00B34E95">
      <w:pPr>
        <w:widowControl/>
        <w:suppressAutoHyphens w:val="0"/>
        <w:autoSpaceDN/>
        <w:spacing w:after="160" w:line="259" w:lineRule="auto"/>
        <w:textAlignment w:val="auto"/>
        <w:rPr>
          <w:rFonts w:asciiTheme="minorHAnsi" w:hAnsiTheme="minorHAnsi"/>
          <w:b/>
          <w:color w:val="72B281"/>
          <w:sz w:val="28"/>
        </w:rPr>
      </w:pPr>
      <w:r w:rsidRPr="00B34E95">
        <w:rPr>
          <w:rFonts w:asciiTheme="minorHAnsi" w:hAnsiTheme="minorHAnsi"/>
          <w:b/>
          <w:color w:val="72B281"/>
          <w:sz w:val="28"/>
        </w:rPr>
        <w:lastRenderedPageBreak/>
        <w:t xml:space="preserve">SOMMAIRE : </w:t>
      </w:r>
    </w:p>
    <w:sdt>
      <w:sdtPr>
        <w:rPr>
          <w:rFonts w:ascii="Museo 300" w:eastAsiaTheme="minorHAnsi" w:hAnsi="Museo 300" w:cstheme="minorBidi"/>
          <w:color w:val="auto"/>
          <w:sz w:val="22"/>
          <w:szCs w:val="22"/>
          <w:lang w:eastAsia="en-US"/>
        </w:rPr>
        <w:id w:val="-1469977174"/>
        <w:docPartObj>
          <w:docPartGallery w:val="Table of Contents"/>
          <w:docPartUnique/>
        </w:docPartObj>
      </w:sdtPr>
      <w:sdtEndPr>
        <w:rPr>
          <w:b/>
          <w:bCs/>
        </w:rPr>
      </w:sdtEndPr>
      <w:sdtContent>
        <w:p w14:paraId="67B862FE" w14:textId="4F4EDE86" w:rsidR="00B34E95" w:rsidRDefault="00B34E95">
          <w:pPr>
            <w:pStyle w:val="En-ttedetabledesmatires"/>
          </w:pPr>
        </w:p>
        <w:p w14:paraId="232D6E3F" w14:textId="483C2D1F" w:rsidR="00B34E95" w:rsidRDefault="00B34E95">
          <w:pPr>
            <w:pStyle w:val="TM1"/>
            <w:tabs>
              <w:tab w:val="right" w:leader="dot" w:pos="13568"/>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56776348" w:history="1">
            <w:r w:rsidRPr="005C7E96">
              <w:rPr>
                <w:rStyle w:val="Lienhypertexte"/>
                <w:noProof/>
              </w:rPr>
              <w:t>Aides financières nationales/gouvernementales</w:t>
            </w:r>
            <w:r>
              <w:rPr>
                <w:noProof/>
                <w:webHidden/>
              </w:rPr>
              <w:tab/>
            </w:r>
            <w:r>
              <w:rPr>
                <w:noProof/>
                <w:webHidden/>
              </w:rPr>
              <w:fldChar w:fldCharType="begin"/>
            </w:r>
            <w:r>
              <w:rPr>
                <w:noProof/>
                <w:webHidden/>
              </w:rPr>
              <w:instrText xml:space="preserve"> PAGEREF _Toc56776348 \h </w:instrText>
            </w:r>
            <w:r>
              <w:rPr>
                <w:noProof/>
                <w:webHidden/>
              </w:rPr>
            </w:r>
            <w:r>
              <w:rPr>
                <w:noProof/>
                <w:webHidden/>
              </w:rPr>
              <w:fldChar w:fldCharType="separate"/>
            </w:r>
            <w:r>
              <w:rPr>
                <w:noProof/>
                <w:webHidden/>
              </w:rPr>
              <w:t>3</w:t>
            </w:r>
            <w:r>
              <w:rPr>
                <w:noProof/>
                <w:webHidden/>
              </w:rPr>
              <w:fldChar w:fldCharType="end"/>
            </w:r>
          </w:hyperlink>
        </w:p>
        <w:p w14:paraId="20EB2C0C" w14:textId="62071E39" w:rsidR="00B34E95" w:rsidRDefault="002D257A">
          <w:pPr>
            <w:pStyle w:val="TM1"/>
            <w:tabs>
              <w:tab w:val="right" w:leader="dot" w:pos="13568"/>
            </w:tabs>
            <w:rPr>
              <w:rFonts w:asciiTheme="minorHAnsi" w:eastAsiaTheme="minorEastAsia" w:hAnsiTheme="minorHAnsi"/>
              <w:noProof/>
              <w:lang w:eastAsia="fr-FR"/>
            </w:rPr>
          </w:pPr>
          <w:hyperlink w:anchor="_Toc56776349" w:history="1">
            <w:r w:rsidR="00B34E95" w:rsidRPr="005C7E96">
              <w:rPr>
                <w:rStyle w:val="Lienhypertexte"/>
                <w:noProof/>
              </w:rPr>
              <w:t>Aides financières régionales</w:t>
            </w:r>
            <w:r w:rsidR="00B34E95">
              <w:rPr>
                <w:noProof/>
                <w:webHidden/>
              </w:rPr>
              <w:tab/>
            </w:r>
            <w:r w:rsidR="00B34E95">
              <w:rPr>
                <w:noProof/>
                <w:webHidden/>
              </w:rPr>
              <w:fldChar w:fldCharType="begin"/>
            </w:r>
            <w:r w:rsidR="00B34E95">
              <w:rPr>
                <w:noProof/>
                <w:webHidden/>
              </w:rPr>
              <w:instrText xml:space="preserve"> PAGEREF _Toc56776349 \h </w:instrText>
            </w:r>
            <w:r w:rsidR="00B34E95">
              <w:rPr>
                <w:noProof/>
                <w:webHidden/>
              </w:rPr>
            </w:r>
            <w:r w:rsidR="00B34E95">
              <w:rPr>
                <w:noProof/>
                <w:webHidden/>
              </w:rPr>
              <w:fldChar w:fldCharType="separate"/>
            </w:r>
            <w:r w:rsidR="00B34E95">
              <w:rPr>
                <w:noProof/>
                <w:webHidden/>
              </w:rPr>
              <w:t>5</w:t>
            </w:r>
            <w:r w:rsidR="00B34E95">
              <w:rPr>
                <w:noProof/>
                <w:webHidden/>
              </w:rPr>
              <w:fldChar w:fldCharType="end"/>
            </w:r>
          </w:hyperlink>
        </w:p>
        <w:p w14:paraId="790594EF" w14:textId="75CC7C7C" w:rsidR="00B34E95" w:rsidRDefault="002D257A">
          <w:pPr>
            <w:pStyle w:val="TM1"/>
            <w:tabs>
              <w:tab w:val="right" w:leader="dot" w:pos="13568"/>
            </w:tabs>
            <w:rPr>
              <w:rFonts w:asciiTheme="minorHAnsi" w:eastAsiaTheme="minorEastAsia" w:hAnsiTheme="minorHAnsi"/>
              <w:noProof/>
              <w:lang w:eastAsia="fr-FR"/>
            </w:rPr>
          </w:pPr>
          <w:hyperlink w:anchor="_Toc56776350" w:history="1">
            <w:r w:rsidR="00B34E95" w:rsidRPr="005C7E96">
              <w:rPr>
                <w:rStyle w:val="Lienhypertexte"/>
                <w:noProof/>
              </w:rPr>
              <w:t>Aides financières métropolitaines</w:t>
            </w:r>
            <w:r w:rsidR="00B34E95">
              <w:rPr>
                <w:noProof/>
                <w:webHidden/>
              </w:rPr>
              <w:tab/>
            </w:r>
            <w:r w:rsidR="00B34E95">
              <w:rPr>
                <w:noProof/>
                <w:webHidden/>
              </w:rPr>
              <w:fldChar w:fldCharType="begin"/>
            </w:r>
            <w:r w:rsidR="00B34E95">
              <w:rPr>
                <w:noProof/>
                <w:webHidden/>
              </w:rPr>
              <w:instrText xml:space="preserve"> PAGEREF _Toc56776350 \h </w:instrText>
            </w:r>
            <w:r w:rsidR="00B34E95">
              <w:rPr>
                <w:noProof/>
                <w:webHidden/>
              </w:rPr>
            </w:r>
            <w:r w:rsidR="00B34E95">
              <w:rPr>
                <w:noProof/>
                <w:webHidden/>
              </w:rPr>
              <w:fldChar w:fldCharType="separate"/>
            </w:r>
            <w:r w:rsidR="00B34E95">
              <w:rPr>
                <w:noProof/>
                <w:webHidden/>
              </w:rPr>
              <w:t>6</w:t>
            </w:r>
            <w:r w:rsidR="00B34E95">
              <w:rPr>
                <w:noProof/>
                <w:webHidden/>
              </w:rPr>
              <w:fldChar w:fldCharType="end"/>
            </w:r>
          </w:hyperlink>
        </w:p>
        <w:p w14:paraId="662F8716" w14:textId="67D543F9" w:rsidR="00B34E95" w:rsidRDefault="002D257A">
          <w:pPr>
            <w:pStyle w:val="TM1"/>
            <w:tabs>
              <w:tab w:val="right" w:leader="dot" w:pos="13568"/>
            </w:tabs>
            <w:rPr>
              <w:rFonts w:asciiTheme="minorHAnsi" w:eastAsiaTheme="minorEastAsia" w:hAnsiTheme="minorHAnsi"/>
              <w:noProof/>
              <w:lang w:eastAsia="fr-FR"/>
            </w:rPr>
          </w:pPr>
          <w:hyperlink w:anchor="_Toc56776351" w:history="1">
            <w:r w:rsidR="00B34E95" w:rsidRPr="005C7E96">
              <w:rPr>
                <w:rStyle w:val="Lienhypertexte"/>
                <w:noProof/>
              </w:rPr>
              <w:t>Aides financières communales</w:t>
            </w:r>
            <w:r w:rsidR="00B34E95">
              <w:rPr>
                <w:noProof/>
                <w:webHidden/>
              </w:rPr>
              <w:tab/>
            </w:r>
            <w:r w:rsidR="00B34E95">
              <w:rPr>
                <w:noProof/>
                <w:webHidden/>
              </w:rPr>
              <w:fldChar w:fldCharType="begin"/>
            </w:r>
            <w:r w:rsidR="00B34E95">
              <w:rPr>
                <w:noProof/>
                <w:webHidden/>
              </w:rPr>
              <w:instrText xml:space="preserve"> PAGEREF _Toc56776351 \h </w:instrText>
            </w:r>
            <w:r w:rsidR="00B34E95">
              <w:rPr>
                <w:noProof/>
                <w:webHidden/>
              </w:rPr>
            </w:r>
            <w:r w:rsidR="00B34E95">
              <w:rPr>
                <w:noProof/>
                <w:webHidden/>
              </w:rPr>
              <w:fldChar w:fldCharType="separate"/>
            </w:r>
            <w:r w:rsidR="00B34E95">
              <w:rPr>
                <w:noProof/>
                <w:webHidden/>
              </w:rPr>
              <w:t>7</w:t>
            </w:r>
            <w:r w:rsidR="00B34E95">
              <w:rPr>
                <w:noProof/>
                <w:webHidden/>
              </w:rPr>
              <w:fldChar w:fldCharType="end"/>
            </w:r>
          </w:hyperlink>
        </w:p>
        <w:p w14:paraId="485E5758" w14:textId="3161F9FB" w:rsidR="00B34E95" w:rsidRDefault="002D257A">
          <w:pPr>
            <w:pStyle w:val="TM1"/>
            <w:tabs>
              <w:tab w:val="right" w:leader="dot" w:pos="13568"/>
            </w:tabs>
            <w:rPr>
              <w:rFonts w:asciiTheme="minorHAnsi" w:eastAsiaTheme="minorEastAsia" w:hAnsiTheme="minorHAnsi"/>
              <w:noProof/>
              <w:lang w:eastAsia="fr-FR"/>
            </w:rPr>
          </w:pPr>
          <w:hyperlink w:anchor="_Toc56776352" w:history="1">
            <w:r w:rsidR="00B34E95" w:rsidRPr="005C7E96">
              <w:rPr>
                <w:rStyle w:val="Lienhypertexte"/>
                <w:noProof/>
              </w:rPr>
              <w:t>Liens ressources</w:t>
            </w:r>
            <w:r w:rsidR="00B34E95">
              <w:rPr>
                <w:noProof/>
                <w:webHidden/>
              </w:rPr>
              <w:tab/>
            </w:r>
            <w:r w:rsidR="00B34E95">
              <w:rPr>
                <w:noProof/>
                <w:webHidden/>
              </w:rPr>
              <w:fldChar w:fldCharType="begin"/>
            </w:r>
            <w:r w:rsidR="00B34E95">
              <w:rPr>
                <w:noProof/>
                <w:webHidden/>
              </w:rPr>
              <w:instrText xml:space="preserve"> PAGEREF _Toc56776352 \h </w:instrText>
            </w:r>
            <w:r w:rsidR="00B34E95">
              <w:rPr>
                <w:noProof/>
                <w:webHidden/>
              </w:rPr>
            </w:r>
            <w:r w:rsidR="00B34E95">
              <w:rPr>
                <w:noProof/>
                <w:webHidden/>
              </w:rPr>
              <w:fldChar w:fldCharType="separate"/>
            </w:r>
            <w:r w:rsidR="00B34E95">
              <w:rPr>
                <w:noProof/>
                <w:webHidden/>
              </w:rPr>
              <w:t>8</w:t>
            </w:r>
            <w:r w:rsidR="00B34E95">
              <w:rPr>
                <w:noProof/>
                <w:webHidden/>
              </w:rPr>
              <w:fldChar w:fldCharType="end"/>
            </w:r>
          </w:hyperlink>
        </w:p>
        <w:p w14:paraId="27BA9174" w14:textId="7B2DB2B3" w:rsidR="00B34E95" w:rsidRDefault="00B34E95">
          <w:r>
            <w:rPr>
              <w:b/>
              <w:bCs/>
            </w:rPr>
            <w:fldChar w:fldCharType="end"/>
          </w:r>
        </w:p>
      </w:sdtContent>
    </w:sdt>
    <w:p w14:paraId="7A723DE5" w14:textId="77777777" w:rsidR="00B34E95" w:rsidRDefault="00B34E95">
      <w:pPr>
        <w:widowControl/>
        <w:suppressAutoHyphens w:val="0"/>
        <w:autoSpaceDN/>
        <w:spacing w:after="160" w:line="259" w:lineRule="auto"/>
        <w:textAlignment w:val="auto"/>
        <w:rPr>
          <w:rFonts w:asciiTheme="minorHAnsi" w:hAnsiTheme="minorHAnsi"/>
          <w:b/>
          <w:color w:val="72B281"/>
          <w:sz w:val="28"/>
          <w:u w:val="single"/>
        </w:rPr>
      </w:pPr>
    </w:p>
    <w:p w14:paraId="5447EE6D" w14:textId="77777777" w:rsidR="001E74CC" w:rsidRDefault="001E74CC" w:rsidP="001E74CC">
      <w:pPr>
        <w:tabs>
          <w:tab w:val="left" w:pos="5953"/>
        </w:tabs>
        <w:ind w:left="720"/>
        <w:rPr>
          <w:rFonts w:asciiTheme="minorHAnsi" w:hAnsiTheme="minorHAnsi"/>
          <w:b/>
          <w:color w:val="72B281"/>
          <w:sz w:val="28"/>
          <w:u w:val="single"/>
        </w:rPr>
      </w:pPr>
    </w:p>
    <w:p w14:paraId="72620E01" w14:textId="568ACA72" w:rsidR="0017237F" w:rsidRDefault="0017237F">
      <w:pPr>
        <w:widowControl/>
        <w:suppressAutoHyphens w:val="0"/>
        <w:autoSpaceDN/>
        <w:spacing w:after="160" w:line="259" w:lineRule="auto"/>
        <w:textAlignment w:val="auto"/>
        <w:rPr>
          <w:rFonts w:asciiTheme="minorHAnsi" w:hAnsiTheme="minorHAnsi"/>
          <w:b/>
          <w:color w:val="72B281"/>
          <w:sz w:val="28"/>
          <w:u w:val="single"/>
        </w:rPr>
      </w:pPr>
      <w:r>
        <w:rPr>
          <w:rFonts w:asciiTheme="minorHAnsi" w:hAnsiTheme="minorHAnsi"/>
          <w:b/>
          <w:color w:val="72B281"/>
          <w:sz w:val="28"/>
          <w:u w:val="single"/>
        </w:rPr>
        <w:br w:type="page"/>
      </w:r>
    </w:p>
    <w:p w14:paraId="07679DDC" w14:textId="4995A8C3" w:rsidR="001E74CC" w:rsidRPr="001E74CC" w:rsidRDefault="00463945" w:rsidP="0017237F">
      <w:pPr>
        <w:pStyle w:val="Titre1"/>
        <w:ind w:left="708"/>
        <w:rPr>
          <w:rFonts w:eastAsiaTheme="minorHAnsi"/>
        </w:rPr>
      </w:pPr>
      <w:bookmarkStart w:id="1" w:name="_Toc56776348"/>
      <w:r>
        <w:rPr>
          <w:rFonts w:eastAsiaTheme="minorHAnsi"/>
        </w:rPr>
        <w:lastRenderedPageBreak/>
        <w:t>A</w:t>
      </w:r>
      <w:r w:rsidR="001E74CC" w:rsidRPr="001E74CC">
        <w:rPr>
          <w:rFonts w:eastAsiaTheme="minorHAnsi"/>
        </w:rPr>
        <w:t xml:space="preserve">ides financières </w:t>
      </w:r>
      <w:r w:rsidR="00234D09">
        <w:rPr>
          <w:rFonts w:eastAsiaTheme="minorHAnsi"/>
        </w:rPr>
        <w:t>nationales/</w:t>
      </w:r>
      <w:r w:rsidR="0017237F">
        <w:rPr>
          <w:rFonts w:eastAsiaTheme="minorHAnsi"/>
        </w:rPr>
        <w:t>g</w:t>
      </w:r>
      <w:r w:rsidR="0039302E">
        <w:rPr>
          <w:rFonts w:eastAsiaTheme="minorHAnsi"/>
        </w:rPr>
        <w:t>ouvernementales</w:t>
      </w:r>
      <w:bookmarkEnd w:id="1"/>
      <w:r w:rsidR="001E74CC" w:rsidRPr="001E74CC">
        <w:rPr>
          <w:rFonts w:eastAsiaTheme="minorHAnsi"/>
        </w:rPr>
        <w:t xml:space="preserve">  </w:t>
      </w:r>
    </w:p>
    <w:p w14:paraId="09EF2733" w14:textId="36BF86C0" w:rsidR="001E74CC" w:rsidRDefault="001E74CC" w:rsidP="001E74CC">
      <w:pPr>
        <w:tabs>
          <w:tab w:val="left" w:pos="5953"/>
        </w:tabs>
        <w:ind w:left="720"/>
        <w:rPr>
          <w:rFonts w:asciiTheme="minorHAnsi" w:hAnsiTheme="minorHAnsi"/>
          <w:b/>
          <w:color w:val="72B281"/>
          <w:sz w:val="28"/>
          <w:u w:val="single"/>
        </w:rPr>
      </w:pPr>
    </w:p>
    <w:p w14:paraId="0634C9F6" w14:textId="4941509D" w:rsidR="002F2EF7" w:rsidRPr="0017237F" w:rsidRDefault="00F44F01" w:rsidP="0017237F">
      <w:pPr>
        <w:pStyle w:val="Paragraphedeliste"/>
        <w:numPr>
          <w:ilvl w:val="0"/>
          <w:numId w:val="24"/>
        </w:numPr>
        <w:tabs>
          <w:tab w:val="left" w:pos="5953"/>
        </w:tabs>
        <w:spacing w:after="240"/>
        <w:rPr>
          <w:rFonts w:cstheme="majorHAnsi"/>
          <w:b/>
          <w:bCs/>
          <w:sz w:val="28"/>
          <w:szCs w:val="28"/>
        </w:rPr>
      </w:pPr>
      <w:r w:rsidRPr="0017237F">
        <w:rPr>
          <w:rFonts w:cstheme="majorHAnsi"/>
          <w:b/>
          <w:bCs/>
          <w:sz w:val="28"/>
          <w:szCs w:val="28"/>
        </w:rPr>
        <w:t xml:space="preserve">Dispositif de </w:t>
      </w:r>
      <w:r w:rsidR="0017237F">
        <w:rPr>
          <w:rFonts w:cstheme="majorHAnsi"/>
          <w:b/>
          <w:bCs/>
          <w:sz w:val="28"/>
          <w:szCs w:val="28"/>
        </w:rPr>
        <w:t>c</w:t>
      </w:r>
      <w:r w:rsidR="001E74CC" w:rsidRPr="0017237F">
        <w:rPr>
          <w:rFonts w:cstheme="majorHAnsi"/>
          <w:b/>
          <w:bCs/>
          <w:sz w:val="28"/>
          <w:szCs w:val="28"/>
        </w:rPr>
        <w:t>hômage partiel</w:t>
      </w:r>
      <w:r w:rsidRPr="0017237F">
        <w:rPr>
          <w:rFonts w:cstheme="majorHAnsi"/>
          <w:b/>
          <w:bCs/>
          <w:sz w:val="28"/>
          <w:szCs w:val="28"/>
        </w:rPr>
        <w:t> :</w:t>
      </w:r>
      <w:r w:rsidR="00753EB3" w:rsidRPr="0017237F">
        <w:rPr>
          <w:rFonts w:cstheme="majorHAnsi"/>
          <w:b/>
          <w:bCs/>
          <w:sz w:val="28"/>
          <w:szCs w:val="28"/>
        </w:rPr>
        <w:t xml:space="preserve"> </w:t>
      </w:r>
      <w:r w:rsidR="0017237F">
        <w:rPr>
          <w:rFonts w:cstheme="majorHAnsi"/>
          <w:b/>
          <w:bCs/>
          <w:sz w:val="28"/>
          <w:szCs w:val="28"/>
        </w:rPr>
        <w:t>a</w:t>
      </w:r>
      <w:r w:rsidR="00997251" w:rsidRPr="0017237F">
        <w:rPr>
          <w:rFonts w:cstheme="majorHAnsi"/>
          <w:b/>
          <w:bCs/>
          <w:sz w:val="28"/>
          <w:szCs w:val="28"/>
        </w:rPr>
        <w:t>llocation d’activité partielle ouverte aux associations employeuses</w:t>
      </w:r>
      <w:r w:rsidR="0017237F">
        <w:rPr>
          <w:rFonts w:cstheme="majorHAnsi"/>
          <w:b/>
          <w:bCs/>
          <w:sz w:val="28"/>
          <w:szCs w:val="28"/>
        </w:rPr>
        <w:t xml:space="preserve"> : </w:t>
      </w:r>
      <w:r w:rsidR="002F2EF7" w:rsidRPr="0017237F">
        <w:rPr>
          <w:rFonts w:cstheme="majorHAnsi"/>
          <w:b/>
          <w:bCs/>
          <w:sz w:val="28"/>
          <w:szCs w:val="28"/>
        </w:rPr>
        <w:t> </w:t>
      </w:r>
    </w:p>
    <w:p w14:paraId="3885071D" w14:textId="1F4018BE" w:rsidR="002F2EF7" w:rsidRPr="00B34E95" w:rsidRDefault="00753EB3" w:rsidP="001E74CC">
      <w:pPr>
        <w:tabs>
          <w:tab w:val="left" w:pos="5953"/>
        </w:tabs>
        <w:rPr>
          <w:rFonts w:cstheme="majorHAnsi"/>
        </w:rPr>
      </w:pPr>
      <w:r w:rsidRPr="002F2EF7">
        <w:rPr>
          <w:rFonts w:cstheme="majorHAnsi"/>
        </w:rPr>
        <w:t>Une prise en charge jusqu’à 100% de l’indemnité</w:t>
      </w:r>
      <w:r w:rsidR="0017237F">
        <w:rPr>
          <w:rFonts w:cstheme="majorHAnsi"/>
        </w:rPr>
        <w:t xml:space="preserve">. </w:t>
      </w:r>
      <w:r w:rsidRPr="002F2EF7">
        <w:rPr>
          <w:rFonts w:cstheme="majorHAnsi"/>
        </w:rPr>
        <w:t>L’existence de fonds publics (subventions publiques) dans le financement d’une association n’empêche pas l’accès aux aides relatives au chômage partiel</w:t>
      </w:r>
      <w:r w:rsidR="0017237F">
        <w:rPr>
          <w:rFonts w:cstheme="majorHAnsi"/>
        </w:rPr>
        <w:t xml:space="preserve">. </w:t>
      </w:r>
    </w:p>
    <w:p w14:paraId="1EBE6ECB" w14:textId="6A7ED7BE" w:rsidR="0017237F" w:rsidRDefault="002F2EF7" w:rsidP="001E74CC">
      <w:pPr>
        <w:tabs>
          <w:tab w:val="left" w:pos="5953"/>
        </w:tabs>
        <w:rPr>
          <w:rFonts w:cstheme="majorHAnsi"/>
        </w:rPr>
      </w:pPr>
      <w:r>
        <w:rPr>
          <w:rFonts w:cstheme="majorHAnsi"/>
        </w:rPr>
        <w:t xml:space="preserve">Pour en savoir plus : </w:t>
      </w:r>
      <w:hyperlink r:id="rId8" w:history="1">
        <w:r w:rsidRPr="004C0EF0">
          <w:rPr>
            <w:rStyle w:val="Lienhypertexte"/>
            <w:rFonts w:cstheme="majorHAnsi"/>
          </w:rPr>
          <w:t>https://www.associations.gouv.fr/l-allocation-d-activite-partielle.html</w:t>
        </w:r>
      </w:hyperlink>
    </w:p>
    <w:p w14:paraId="66D989DC" w14:textId="01C93337" w:rsidR="002F2EF7" w:rsidRDefault="002F2EF7" w:rsidP="001E74CC">
      <w:pPr>
        <w:tabs>
          <w:tab w:val="left" w:pos="5953"/>
        </w:tabs>
        <w:rPr>
          <w:rFonts w:cstheme="majorHAnsi"/>
        </w:rPr>
      </w:pPr>
      <w:r>
        <w:rPr>
          <w:rFonts w:cstheme="majorHAnsi"/>
        </w:rPr>
        <w:t xml:space="preserve">Démarche en ligne : </w:t>
      </w:r>
      <w:hyperlink r:id="rId9" w:history="1">
        <w:r w:rsidRPr="004C0EF0">
          <w:rPr>
            <w:rStyle w:val="Lienhypertexte"/>
            <w:rFonts w:cstheme="majorHAnsi"/>
          </w:rPr>
          <w:t>https://activitepartielle.emploi.gouv.fr/apart/</w:t>
        </w:r>
      </w:hyperlink>
    </w:p>
    <w:p w14:paraId="42DA8ACC" w14:textId="77777777" w:rsidR="002F2EF7" w:rsidRDefault="002F2EF7" w:rsidP="001E74CC">
      <w:pPr>
        <w:tabs>
          <w:tab w:val="left" w:pos="5953"/>
        </w:tabs>
        <w:rPr>
          <w:rFonts w:cstheme="majorHAnsi"/>
        </w:rPr>
      </w:pPr>
    </w:p>
    <w:p w14:paraId="1F49473B" w14:textId="0262B6C4" w:rsidR="002F2EF7" w:rsidRPr="002F2EF7" w:rsidRDefault="002F2EF7" w:rsidP="002F2EF7">
      <w:pPr>
        <w:tabs>
          <w:tab w:val="left" w:pos="5953"/>
        </w:tabs>
        <w:rPr>
          <w:rFonts w:cstheme="majorHAnsi"/>
        </w:rPr>
      </w:pPr>
      <w:r w:rsidRPr="002F2EF7">
        <w:rPr>
          <w:rFonts w:cstheme="majorHAnsi"/>
        </w:rPr>
        <w:t>Pour toute demande d’assistance téléphonique gratuite pour la prise en main de l’outil « Activité partielle » :</w:t>
      </w:r>
    </w:p>
    <w:p w14:paraId="593E609F" w14:textId="3BC54D13" w:rsidR="002F2EF7" w:rsidRPr="002F2EF7" w:rsidRDefault="002F2EF7" w:rsidP="002F2EF7">
      <w:pPr>
        <w:pStyle w:val="Paragraphedeliste"/>
        <w:numPr>
          <w:ilvl w:val="0"/>
          <w:numId w:val="23"/>
        </w:numPr>
        <w:tabs>
          <w:tab w:val="left" w:pos="5953"/>
        </w:tabs>
        <w:rPr>
          <w:rFonts w:cstheme="majorHAnsi"/>
        </w:rPr>
      </w:pPr>
      <w:r w:rsidRPr="002F2EF7">
        <w:rPr>
          <w:rFonts w:cstheme="majorHAnsi"/>
        </w:rPr>
        <w:t>Numéro vert : 0800 705</w:t>
      </w:r>
      <w:r w:rsidR="00463945">
        <w:rPr>
          <w:rFonts w:cstheme="majorHAnsi"/>
        </w:rPr>
        <w:t> </w:t>
      </w:r>
      <w:r w:rsidRPr="002F2EF7">
        <w:rPr>
          <w:rFonts w:cstheme="majorHAnsi"/>
        </w:rPr>
        <w:t>800</w:t>
      </w:r>
      <w:r w:rsidR="00463945">
        <w:rPr>
          <w:rFonts w:cstheme="majorHAnsi"/>
        </w:rPr>
        <w:t xml:space="preserve"> </w:t>
      </w:r>
      <w:r w:rsidRPr="002F2EF7">
        <w:rPr>
          <w:rFonts w:cstheme="majorHAnsi"/>
        </w:rPr>
        <w:t>pour la métropole et les Outre-mer.</w:t>
      </w:r>
    </w:p>
    <w:p w14:paraId="480252F8" w14:textId="3108B81D" w:rsidR="002F2EF7" w:rsidRPr="00F615F9" w:rsidRDefault="002F2EF7" w:rsidP="00F615F9">
      <w:pPr>
        <w:pStyle w:val="Paragraphedeliste"/>
        <w:numPr>
          <w:ilvl w:val="0"/>
          <w:numId w:val="23"/>
        </w:numPr>
        <w:tabs>
          <w:tab w:val="left" w:pos="5953"/>
        </w:tabs>
        <w:rPr>
          <w:rFonts w:cstheme="majorHAnsi"/>
        </w:rPr>
      </w:pPr>
      <w:r w:rsidRPr="002F2EF7">
        <w:rPr>
          <w:rFonts w:cstheme="majorHAnsi"/>
        </w:rPr>
        <w:t xml:space="preserve">Pour toute demande d’assistance au support technique par courriel : </w:t>
      </w:r>
      <w:hyperlink r:id="rId10" w:history="1">
        <w:r w:rsidRPr="004C0EF0">
          <w:rPr>
            <w:rStyle w:val="Lienhypertexte"/>
            <w:rFonts w:cstheme="majorHAnsi"/>
          </w:rPr>
          <w:t>contact-ap@asp-public.fr</w:t>
        </w:r>
      </w:hyperlink>
    </w:p>
    <w:p w14:paraId="44B0D422" w14:textId="77777777" w:rsidR="00F44F01" w:rsidRDefault="00F44F01" w:rsidP="001E74CC">
      <w:pPr>
        <w:tabs>
          <w:tab w:val="left" w:pos="5953"/>
        </w:tabs>
        <w:rPr>
          <w:rFonts w:cstheme="majorHAnsi"/>
          <w:b/>
          <w:bCs/>
          <w:sz w:val="28"/>
          <w:szCs w:val="28"/>
        </w:rPr>
      </w:pPr>
    </w:p>
    <w:p w14:paraId="48045EB0" w14:textId="25ED45E0" w:rsidR="0017237F" w:rsidRPr="0017237F" w:rsidRDefault="00F44F01" w:rsidP="0017237F">
      <w:pPr>
        <w:pStyle w:val="Paragraphedeliste"/>
        <w:numPr>
          <w:ilvl w:val="0"/>
          <w:numId w:val="24"/>
        </w:numPr>
        <w:tabs>
          <w:tab w:val="left" w:pos="5953"/>
        </w:tabs>
        <w:spacing w:after="240"/>
        <w:rPr>
          <w:rFonts w:cstheme="minorHAnsi"/>
          <w:b/>
          <w:bCs/>
          <w:sz w:val="28"/>
          <w:szCs w:val="36"/>
        </w:rPr>
      </w:pPr>
      <w:r w:rsidRPr="0017237F">
        <w:rPr>
          <w:rFonts w:cstheme="minorHAnsi"/>
          <w:b/>
          <w:bCs/>
          <w:sz w:val="28"/>
          <w:szCs w:val="36"/>
        </w:rPr>
        <w:t xml:space="preserve">Fonds de </w:t>
      </w:r>
      <w:r w:rsidR="004B2924" w:rsidRPr="0017237F">
        <w:rPr>
          <w:rFonts w:cstheme="minorHAnsi"/>
          <w:b/>
          <w:bCs/>
          <w:sz w:val="28"/>
          <w:szCs w:val="36"/>
        </w:rPr>
        <w:t>solidarité :</w:t>
      </w:r>
    </w:p>
    <w:p w14:paraId="586FE638" w14:textId="10A8BFAA" w:rsidR="00F44F01" w:rsidRPr="002F2EF7" w:rsidRDefault="00F44F01" w:rsidP="001E74CC">
      <w:pPr>
        <w:tabs>
          <w:tab w:val="left" w:pos="5953"/>
        </w:tabs>
        <w:rPr>
          <w:rFonts w:cstheme="minorHAnsi"/>
          <w:szCs w:val="28"/>
        </w:rPr>
      </w:pPr>
      <w:r w:rsidRPr="002F2EF7">
        <w:rPr>
          <w:rFonts w:cstheme="minorHAnsi"/>
          <w:szCs w:val="28"/>
        </w:rPr>
        <w:t>Le fonds de solidarité est accessible aux associations ayant une activité économique</w:t>
      </w:r>
      <w:r w:rsidR="0017237F">
        <w:rPr>
          <w:rFonts w:cstheme="minorHAnsi"/>
          <w:szCs w:val="28"/>
        </w:rPr>
        <w:t xml:space="preserve">. </w:t>
      </w:r>
    </w:p>
    <w:p w14:paraId="21C0BEEF" w14:textId="57904B39" w:rsidR="00F44F01" w:rsidRPr="0017237F" w:rsidRDefault="0017237F" w:rsidP="001E74CC">
      <w:pPr>
        <w:tabs>
          <w:tab w:val="left" w:pos="5953"/>
        </w:tabs>
        <w:rPr>
          <w:rFonts w:cstheme="minorHAnsi"/>
          <w:szCs w:val="28"/>
        </w:rPr>
      </w:pPr>
      <w:r w:rsidRPr="0017237F">
        <w:rPr>
          <w:rFonts w:cstheme="majorHAnsi"/>
        </w:rPr>
        <w:t>Pour en savoir plus :</w:t>
      </w:r>
      <w:r>
        <w:t xml:space="preserve"> </w:t>
      </w:r>
      <w:hyperlink r:id="rId11" w:history="1">
        <w:r w:rsidR="00F44F01" w:rsidRPr="00B01F75">
          <w:rPr>
            <w:rStyle w:val="Lienhypertexte"/>
            <w:rFonts w:cstheme="minorHAnsi"/>
            <w:szCs w:val="28"/>
          </w:rPr>
          <w:t>https://www.economie.gouv.fr/covid19-soutien-entreprises/fonds-de-solidarite-pour-les-tpe-independants-et-micro</w:t>
        </w:r>
      </w:hyperlink>
    </w:p>
    <w:p w14:paraId="749CFF5E" w14:textId="77777777" w:rsidR="00F615F9" w:rsidRDefault="00F615F9" w:rsidP="001E74CC">
      <w:pPr>
        <w:tabs>
          <w:tab w:val="left" w:pos="5953"/>
        </w:tabs>
        <w:rPr>
          <w:rFonts w:cstheme="minorHAnsi"/>
          <w:b/>
          <w:bCs/>
          <w:sz w:val="28"/>
          <w:szCs w:val="36"/>
        </w:rPr>
      </w:pPr>
    </w:p>
    <w:p w14:paraId="49484512" w14:textId="0FAD236A" w:rsidR="00B01F75" w:rsidRPr="0017237F" w:rsidRDefault="00B01F75" w:rsidP="0017237F">
      <w:pPr>
        <w:pStyle w:val="Paragraphedeliste"/>
        <w:numPr>
          <w:ilvl w:val="0"/>
          <w:numId w:val="24"/>
        </w:numPr>
        <w:tabs>
          <w:tab w:val="left" w:pos="5953"/>
        </w:tabs>
        <w:spacing w:after="240"/>
        <w:rPr>
          <w:rFonts w:cstheme="minorHAnsi"/>
          <w:b/>
          <w:bCs/>
          <w:sz w:val="28"/>
          <w:szCs w:val="36"/>
        </w:rPr>
      </w:pPr>
      <w:r w:rsidRPr="0017237F">
        <w:rPr>
          <w:rFonts w:cstheme="minorHAnsi"/>
          <w:b/>
          <w:bCs/>
          <w:sz w:val="28"/>
          <w:szCs w:val="36"/>
        </w:rPr>
        <w:t>Prêt garanti par l’Etat</w:t>
      </w:r>
      <w:r w:rsidR="0017237F">
        <w:rPr>
          <w:rFonts w:cstheme="minorHAnsi"/>
          <w:b/>
          <w:bCs/>
          <w:sz w:val="28"/>
          <w:szCs w:val="36"/>
        </w:rPr>
        <w:t xml:space="preserve"> : </w:t>
      </w:r>
    </w:p>
    <w:p w14:paraId="3BE6B367" w14:textId="03BBBAE1" w:rsidR="002F2EF7" w:rsidRDefault="002F2EF7" w:rsidP="002F2EF7">
      <w:pPr>
        <w:tabs>
          <w:tab w:val="left" w:pos="5953"/>
        </w:tabs>
        <w:rPr>
          <w:rFonts w:cstheme="minorHAnsi"/>
          <w:szCs w:val="28"/>
        </w:rPr>
      </w:pPr>
      <w:r w:rsidRPr="002F2EF7">
        <w:rPr>
          <w:rFonts w:cstheme="minorHAnsi"/>
          <w:szCs w:val="28"/>
        </w:rPr>
        <w:t>Toute association ou fondation qui est enregistrée au RNEE, qui emploie un salarié ou paie des</w:t>
      </w:r>
      <w:r>
        <w:rPr>
          <w:rFonts w:cstheme="minorHAnsi"/>
          <w:szCs w:val="28"/>
        </w:rPr>
        <w:t xml:space="preserve"> </w:t>
      </w:r>
      <w:r w:rsidRPr="002F2EF7">
        <w:rPr>
          <w:rFonts w:cstheme="minorHAnsi"/>
          <w:szCs w:val="28"/>
        </w:rPr>
        <w:t>impôts ou perçoit une subvention publique, est éligible au prêt garanti par l’Etat.</w:t>
      </w:r>
    </w:p>
    <w:p w14:paraId="6CD3E885" w14:textId="580B2C67" w:rsidR="00B01F75" w:rsidRDefault="0017237F" w:rsidP="001E74CC">
      <w:pPr>
        <w:tabs>
          <w:tab w:val="left" w:pos="5953"/>
        </w:tabs>
        <w:rPr>
          <w:rStyle w:val="Lienhypertexte"/>
          <w:rFonts w:cstheme="minorHAnsi"/>
          <w:szCs w:val="28"/>
        </w:rPr>
      </w:pPr>
      <w:r>
        <w:rPr>
          <w:rFonts w:cstheme="minorHAnsi"/>
          <w:szCs w:val="28"/>
        </w:rPr>
        <w:t xml:space="preserve">Pour en savoir plus : </w:t>
      </w:r>
      <w:hyperlink r:id="rId12" w:history="1">
        <w:r w:rsidR="00B01F75" w:rsidRPr="00B01F75">
          <w:rPr>
            <w:rStyle w:val="Lienhypertexte"/>
            <w:rFonts w:cstheme="minorHAnsi"/>
            <w:szCs w:val="28"/>
          </w:rPr>
          <w:t>https://www.associations.gouv.fr/le-pret-garanti-par-l-etat-accessible-aux-associations.html</w:t>
        </w:r>
      </w:hyperlink>
    </w:p>
    <w:p w14:paraId="3FB33F0A" w14:textId="6774A10A" w:rsidR="00234D09" w:rsidRDefault="00234D09" w:rsidP="001E74CC">
      <w:pPr>
        <w:tabs>
          <w:tab w:val="left" w:pos="5953"/>
        </w:tabs>
        <w:rPr>
          <w:rStyle w:val="Lienhypertexte"/>
          <w:rFonts w:cstheme="minorHAnsi"/>
          <w:szCs w:val="28"/>
        </w:rPr>
      </w:pPr>
    </w:p>
    <w:p w14:paraId="7B0792A6" w14:textId="0D7EC99A" w:rsidR="00234D09" w:rsidRDefault="00234D09" w:rsidP="00234D09">
      <w:pPr>
        <w:pStyle w:val="Paragraphedeliste"/>
        <w:numPr>
          <w:ilvl w:val="0"/>
          <w:numId w:val="24"/>
        </w:numPr>
        <w:tabs>
          <w:tab w:val="left" w:pos="5953"/>
        </w:tabs>
        <w:spacing w:after="240"/>
        <w:rPr>
          <w:b/>
          <w:bCs/>
          <w:sz w:val="28"/>
          <w:szCs w:val="36"/>
        </w:rPr>
      </w:pPr>
      <w:r w:rsidRPr="00234D09">
        <w:rPr>
          <w:b/>
          <w:bCs/>
          <w:sz w:val="28"/>
          <w:szCs w:val="36"/>
        </w:rPr>
        <w:t>Prêts participatifs du fonds de développement économique et social</w:t>
      </w:r>
      <w:r>
        <w:rPr>
          <w:b/>
          <w:bCs/>
          <w:sz w:val="28"/>
          <w:szCs w:val="36"/>
        </w:rPr>
        <w:t xml:space="preserve"> : </w:t>
      </w:r>
    </w:p>
    <w:p w14:paraId="5408D1AA" w14:textId="50699746" w:rsidR="00234D09" w:rsidRDefault="00234D09" w:rsidP="00234D09">
      <w:r>
        <w:t>L</w:t>
      </w:r>
      <w:r w:rsidRPr="00234D09">
        <w:t>es crédits inscrits pour les prêts</w:t>
      </w:r>
      <w:r>
        <w:t xml:space="preserve"> </w:t>
      </w:r>
      <w:r w:rsidRPr="00234D09">
        <w:t>participatifs du fonds de développement économique et social,</w:t>
      </w:r>
      <w:r>
        <w:t xml:space="preserve"> </w:t>
      </w:r>
      <w:r w:rsidRPr="00234D09">
        <w:t>peuvent être utilisés par de très petites et petites entreprises</w:t>
      </w:r>
      <w:r>
        <w:t xml:space="preserve"> </w:t>
      </w:r>
      <w:r w:rsidRPr="00234D09">
        <w:t>n’ayant pas trouvé de solutions de financement auprès de leur partenaire</w:t>
      </w:r>
      <w:r>
        <w:t xml:space="preserve"> </w:t>
      </w:r>
      <w:r w:rsidRPr="00234D09">
        <w:t>bancaire ou de financeurs privés.</w:t>
      </w:r>
    </w:p>
    <w:p w14:paraId="28FBD8C2" w14:textId="5CFE6EB0" w:rsidR="0017237F" w:rsidRPr="00B34E95" w:rsidRDefault="00234D09" w:rsidP="00B34E95">
      <w:pPr>
        <w:rPr>
          <w:rStyle w:val="Lienhypertexte"/>
          <w:color w:val="auto"/>
          <w:u w:val="none"/>
        </w:rPr>
      </w:pPr>
      <w:r>
        <w:t xml:space="preserve">Pour en savoir plus : </w:t>
      </w:r>
      <w:hyperlink r:id="rId13" w:history="1">
        <w:r w:rsidRPr="00DD0B1D">
          <w:rPr>
            <w:rStyle w:val="Lienhypertexte"/>
          </w:rPr>
          <w:t>https://www.economie.gouv.fr/files/files/directions_services/covid19-soutien-entreprises/Fiche-prets-participatifs-fdes.pdf</w:t>
        </w:r>
      </w:hyperlink>
      <w:r>
        <w:t xml:space="preserve"> </w:t>
      </w:r>
    </w:p>
    <w:p w14:paraId="35D8FD44" w14:textId="77777777" w:rsidR="0017237F" w:rsidRDefault="0017237F" w:rsidP="0017237F">
      <w:pPr>
        <w:pStyle w:val="Paragraphedeliste"/>
        <w:numPr>
          <w:ilvl w:val="0"/>
          <w:numId w:val="24"/>
        </w:numPr>
        <w:tabs>
          <w:tab w:val="left" w:pos="5953"/>
        </w:tabs>
        <w:spacing w:after="240"/>
        <w:rPr>
          <w:rFonts w:cstheme="minorHAnsi"/>
          <w:b/>
          <w:bCs/>
          <w:sz w:val="28"/>
          <w:szCs w:val="36"/>
        </w:rPr>
      </w:pPr>
      <w:r>
        <w:rPr>
          <w:rFonts w:cstheme="minorHAnsi"/>
          <w:b/>
          <w:bCs/>
          <w:sz w:val="28"/>
          <w:szCs w:val="36"/>
        </w:rPr>
        <w:lastRenderedPageBreak/>
        <w:t>F</w:t>
      </w:r>
      <w:r w:rsidRPr="0017237F">
        <w:rPr>
          <w:rFonts w:cstheme="minorHAnsi"/>
          <w:b/>
          <w:bCs/>
          <w:sz w:val="28"/>
          <w:szCs w:val="36"/>
        </w:rPr>
        <w:t>onds d'urgence spécialement dédiée aux petites associations</w:t>
      </w:r>
      <w:r>
        <w:rPr>
          <w:rFonts w:cstheme="minorHAnsi"/>
          <w:b/>
          <w:bCs/>
          <w:sz w:val="28"/>
          <w:szCs w:val="36"/>
        </w:rPr>
        <w:t xml:space="preserve"> : </w:t>
      </w:r>
    </w:p>
    <w:p w14:paraId="1D3D6EBD" w14:textId="77777777" w:rsidR="00B34E95" w:rsidRDefault="0017237F" w:rsidP="00B34E95">
      <w:pPr>
        <w:tabs>
          <w:tab w:val="left" w:pos="5953"/>
        </w:tabs>
        <w:spacing w:after="240"/>
        <w:rPr>
          <w:rFonts w:cstheme="minorHAnsi"/>
          <w:szCs w:val="28"/>
        </w:rPr>
      </w:pPr>
      <w:r w:rsidRPr="0017237F">
        <w:rPr>
          <w:rFonts w:cstheme="minorHAnsi"/>
          <w:szCs w:val="28"/>
        </w:rPr>
        <w:t xml:space="preserve">La secrétaire d’Etat chargée de l’économie sociale et solidaire, Olivia Grégoire propose la création d’un fonds spécifique de 30 millions d’euros. Il pourra donner directement des subventions, entre 5 000 et 8 000 euros. Un amendement au projet de loi de finances rectificatif doit être adopté.  </w:t>
      </w:r>
    </w:p>
    <w:p w14:paraId="323B93DA" w14:textId="77777777" w:rsidR="00B34E95" w:rsidRDefault="00B34E95" w:rsidP="00B34E95">
      <w:pPr>
        <w:tabs>
          <w:tab w:val="left" w:pos="5953"/>
        </w:tabs>
        <w:spacing w:after="240"/>
        <w:rPr>
          <w:rFonts w:cstheme="minorHAnsi"/>
          <w:szCs w:val="28"/>
        </w:rPr>
      </w:pPr>
    </w:p>
    <w:p w14:paraId="6D5F3BA3" w14:textId="77777777" w:rsidR="00B34E95" w:rsidRDefault="00B34E95" w:rsidP="00B34E95">
      <w:pPr>
        <w:tabs>
          <w:tab w:val="left" w:pos="5953"/>
        </w:tabs>
        <w:spacing w:after="240"/>
        <w:jc w:val="left"/>
        <w:rPr>
          <w:rFonts w:cstheme="minorHAnsi"/>
          <w:szCs w:val="28"/>
        </w:rPr>
      </w:pPr>
    </w:p>
    <w:p w14:paraId="7794FEE4" w14:textId="26AC796F" w:rsidR="00B34E95" w:rsidRPr="00B34E95" w:rsidRDefault="00B34E95" w:rsidP="00B34E95">
      <w:pPr>
        <w:tabs>
          <w:tab w:val="left" w:pos="5953"/>
        </w:tabs>
        <w:spacing w:after="240"/>
        <w:jc w:val="left"/>
        <w:rPr>
          <w:rFonts w:eastAsia="Times New Roman"/>
          <w:b/>
          <w:sz w:val="28"/>
          <w:szCs w:val="24"/>
        </w:rPr>
      </w:pPr>
      <w:r>
        <w:rPr>
          <w:rStyle w:val="acopre"/>
          <w:rFonts w:ascii="Segoe UI Symbol" w:hAnsi="Segoe UI Symbol" w:cs="Segoe UI Symbol"/>
        </w:rPr>
        <w:t xml:space="preserve">⚠ </w:t>
      </w:r>
      <w:r w:rsidRPr="00B34E95">
        <w:rPr>
          <w:rFonts w:eastAsia="Times New Roman"/>
          <w:b/>
          <w:sz w:val="28"/>
          <w:szCs w:val="24"/>
        </w:rPr>
        <w:t xml:space="preserve">Mise en place d'un numéro spécial d’information : </w:t>
      </w:r>
    </w:p>
    <w:p w14:paraId="4A32D2CC" w14:textId="5DDF7B8B" w:rsidR="00B34E95" w:rsidRPr="00B34E95" w:rsidRDefault="00B34E95" w:rsidP="00B34E95">
      <w:pPr>
        <w:tabs>
          <w:tab w:val="left" w:pos="5953"/>
        </w:tabs>
        <w:spacing w:after="240"/>
        <w:jc w:val="left"/>
        <w:rPr>
          <w:rFonts w:eastAsia="Times New Roman"/>
          <w:sz w:val="24"/>
          <w:szCs w:val="24"/>
        </w:rPr>
      </w:pPr>
      <w:r w:rsidRPr="00B34E95">
        <w:rPr>
          <w:rFonts w:eastAsia="Times New Roman"/>
          <w:sz w:val="24"/>
          <w:szCs w:val="24"/>
        </w:rPr>
        <w:t xml:space="preserve">Un numéro spécial d’information sur les mesures d’urgences pour les entreprises et les associations en difficulté a été mis en place : </w:t>
      </w:r>
      <w:r w:rsidRPr="00B34E95">
        <w:rPr>
          <w:rFonts w:eastAsia="Times New Roman"/>
          <w:b/>
          <w:bCs/>
          <w:sz w:val="24"/>
          <w:szCs w:val="24"/>
        </w:rPr>
        <w:t>08 06 000 245</w:t>
      </w:r>
      <w:r w:rsidRPr="00B34E95">
        <w:rPr>
          <w:rFonts w:eastAsia="Times New Roman"/>
          <w:sz w:val="24"/>
          <w:szCs w:val="24"/>
        </w:rPr>
        <w:t xml:space="preserve">, en complément de la </w:t>
      </w:r>
      <w:hyperlink r:id="rId14" w:history="1">
        <w:r w:rsidRPr="00B34E95">
          <w:rPr>
            <w:rStyle w:val="Lienhypertexte"/>
            <w:rFonts w:eastAsia="Times New Roman"/>
            <w:sz w:val="24"/>
            <w:szCs w:val="24"/>
          </w:rPr>
          <w:t>plateforme internet</w:t>
        </w:r>
      </w:hyperlink>
      <w:r w:rsidRPr="00B34E95">
        <w:rPr>
          <w:rFonts w:eastAsia="Times New Roman"/>
          <w:sz w:val="24"/>
          <w:szCs w:val="24"/>
        </w:rPr>
        <w:t xml:space="preserve"> déjà existante. </w:t>
      </w:r>
      <w:r w:rsidRPr="00B34E95">
        <w:rPr>
          <w:rFonts w:eastAsia="Times New Roman"/>
          <w:sz w:val="24"/>
          <w:szCs w:val="24"/>
        </w:rPr>
        <w:br/>
      </w:r>
      <w:r w:rsidRPr="00B34E95">
        <w:rPr>
          <w:rFonts w:eastAsia="Times New Roman"/>
          <w:sz w:val="24"/>
          <w:szCs w:val="24"/>
        </w:rPr>
        <w:br/>
        <w:t xml:space="preserve">Ce numéro d’appel est conçu pour renseigner et orienter les professionnels vers les </w:t>
      </w:r>
      <w:r w:rsidRPr="00B34E95">
        <w:rPr>
          <w:rFonts w:eastAsia="Times New Roman"/>
          <w:b/>
          <w:bCs/>
          <w:sz w:val="24"/>
          <w:szCs w:val="24"/>
        </w:rPr>
        <w:t>différentes aides d’urgences mises en place</w:t>
      </w:r>
      <w:r w:rsidRPr="00B34E95">
        <w:rPr>
          <w:rFonts w:eastAsia="Times New Roman"/>
          <w:sz w:val="24"/>
          <w:szCs w:val="24"/>
        </w:rPr>
        <w:t>, comme par exemple les reports de charges ou d’impôts, les prêts garantis par l’État, le fonds de solidarité ou l’activité partielle.</w:t>
      </w:r>
    </w:p>
    <w:p w14:paraId="03CDAB2F" w14:textId="77777777" w:rsidR="00B34E95" w:rsidRDefault="00B34E95">
      <w:pPr>
        <w:widowControl/>
        <w:suppressAutoHyphens w:val="0"/>
        <w:autoSpaceDN/>
        <w:spacing w:after="160" w:line="259" w:lineRule="auto"/>
        <w:jc w:val="left"/>
        <w:textAlignment w:val="auto"/>
        <w:rPr>
          <w:rFonts w:cstheme="majorBidi"/>
          <w:b/>
          <w:color w:val="72B281"/>
          <w:sz w:val="40"/>
          <w:szCs w:val="32"/>
          <w:u w:val="single"/>
        </w:rPr>
      </w:pPr>
      <w:r>
        <w:br w:type="page"/>
      </w:r>
    </w:p>
    <w:p w14:paraId="2801905C" w14:textId="29E2FB41" w:rsidR="00F615F9" w:rsidRPr="001E74CC" w:rsidRDefault="00F615F9" w:rsidP="0017237F">
      <w:pPr>
        <w:pStyle w:val="Titre1"/>
        <w:ind w:left="708"/>
        <w:rPr>
          <w:rFonts w:eastAsiaTheme="minorHAnsi"/>
        </w:rPr>
      </w:pPr>
      <w:bookmarkStart w:id="2" w:name="_Toc56776349"/>
      <w:r w:rsidRPr="001E74CC">
        <w:rPr>
          <w:rFonts w:eastAsiaTheme="minorHAnsi"/>
        </w:rPr>
        <w:lastRenderedPageBreak/>
        <w:t xml:space="preserve">Aides financières </w:t>
      </w:r>
      <w:r w:rsidR="00463945">
        <w:rPr>
          <w:rFonts w:eastAsiaTheme="minorHAnsi"/>
        </w:rPr>
        <w:t>r</w:t>
      </w:r>
      <w:r>
        <w:rPr>
          <w:rFonts w:eastAsiaTheme="minorHAnsi"/>
        </w:rPr>
        <w:t>égionales</w:t>
      </w:r>
      <w:bookmarkEnd w:id="2"/>
      <w:r w:rsidRPr="001E74CC">
        <w:rPr>
          <w:rFonts w:eastAsiaTheme="minorHAnsi"/>
        </w:rPr>
        <w:t xml:space="preserve">  </w:t>
      </w:r>
    </w:p>
    <w:p w14:paraId="20E7E8A2" w14:textId="0F21336F" w:rsidR="00B01F75" w:rsidRDefault="00B01F75" w:rsidP="001E74CC">
      <w:pPr>
        <w:tabs>
          <w:tab w:val="left" w:pos="5953"/>
        </w:tabs>
        <w:rPr>
          <w:rFonts w:cstheme="minorHAnsi"/>
          <w:sz w:val="28"/>
          <w:szCs w:val="36"/>
        </w:rPr>
      </w:pPr>
    </w:p>
    <w:p w14:paraId="46039EC7" w14:textId="77777777" w:rsidR="0017237F" w:rsidRPr="0017237F" w:rsidRDefault="0017237F" w:rsidP="0017237F">
      <w:pPr>
        <w:pStyle w:val="Paragraphedeliste"/>
        <w:numPr>
          <w:ilvl w:val="0"/>
          <w:numId w:val="24"/>
        </w:numPr>
        <w:tabs>
          <w:tab w:val="left" w:pos="5953"/>
        </w:tabs>
        <w:jc w:val="left"/>
        <w:rPr>
          <w:rFonts w:cstheme="minorHAnsi"/>
          <w:sz w:val="28"/>
          <w:szCs w:val="36"/>
        </w:rPr>
      </w:pPr>
      <w:r>
        <w:rPr>
          <w:rStyle w:val="lev"/>
        </w:rPr>
        <w:t xml:space="preserve">Le Fonds ESS’OR : </w:t>
      </w:r>
    </w:p>
    <w:p w14:paraId="3B245F4E" w14:textId="20D190E1" w:rsidR="005015AC" w:rsidRDefault="0017237F" w:rsidP="0017237F">
      <w:pPr>
        <w:tabs>
          <w:tab w:val="left" w:pos="5953"/>
        </w:tabs>
        <w:spacing w:before="240"/>
        <w:jc w:val="left"/>
      </w:pPr>
      <w:r>
        <w:t xml:space="preserve">Ce dispositif se matérialise par des prêts à taux 0, sur 12 à 18 mois et dont le montant peut aller de 10 000€ à 100 000€. Il permet aux entreprises à impact social de conforter leur situation financière, en leur assurant le maintien des concours financiers des banques et de les appuyer dans la recherche d’autres financements pour la relance de leur activité. </w:t>
      </w:r>
    </w:p>
    <w:p w14:paraId="18F38808" w14:textId="2C46B18F" w:rsidR="00234D09" w:rsidRDefault="0017237F" w:rsidP="00234D09">
      <w:pPr>
        <w:tabs>
          <w:tab w:val="left" w:pos="5953"/>
        </w:tabs>
        <w:spacing w:before="240"/>
        <w:jc w:val="left"/>
      </w:pPr>
      <w:r>
        <w:t xml:space="preserve">Pour en savoir plus : </w:t>
      </w:r>
      <w:hyperlink r:id="rId15" w:history="1">
        <w:r w:rsidRPr="00DD0B1D">
          <w:rPr>
            <w:rStyle w:val="Lienhypertexte"/>
          </w:rPr>
          <w:t>https://www.cresspaca.org/images/files/fonds-essor-dispositif-france-active-provence-alpes-cote-d-azur-soutien-cress.pdf</w:t>
        </w:r>
      </w:hyperlink>
      <w:r>
        <w:t xml:space="preserve"> </w:t>
      </w:r>
    </w:p>
    <w:p w14:paraId="2F16788B" w14:textId="3FA5B1F0" w:rsidR="00880368" w:rsidRDefault="00880368" w:rsidP="00234D09">
      <w:pPr>
        <w:tabs>
          <w:tab w:val="left" w:pos="5953"/>
        </w:tabs>
        <w:spacing w:before="240"/>
        <w:jc w:val="left"/>
      </w:pPr>
    </w:p>
    <w:p w14:paraId="241E06E3" w14:textId="1515D6D6" w:rsidR="00463945" w:rsidRDefault="00880368" w:rsidP="00880368">
      <w:pPr>
        <w:pStyle w:val="Paragraphedeliste"/>
        <w:numPr>
          <w:ilvl w:val="0"/>
          <w:numId w:val="24"/>
        </w:numPr>
        <w:tabs>
          <w:tab w:val="left" w:pos="5953"/>
        </w:tabs>
        <w:jc w:val="left"/>
        <w:rPr>
          <w:rStyle w:val="lev"/>
        </w:rPr>
      </w:pPr>
      <w:r w:rsidRPr="00880368">
        <w:rPr>
          <w:rStyle w:val="lev"/>
        </w:rPr>
        <w:t xml:space="preserve">Le fonds COVID RESISTANCE : </w:t>
      </w:r>
    </w:p>
    <w:p w14:paraId="01DF93EE" w14:textId="7EF83E06" w:rsidR="00880368" w:rsidRDefault="00880368" w:rsidP="00880368">
      <w:pPr>
        <w:tabs>
          <w:tab w:val="left" w:pos="5953"/>
        </w:tabs>
        <w:jc w:val="left"/>
        <w:rPr>
          <w:rStyle w:val="lev"/>
        </w:rPr>
      </w:pPr>
    </w:p>
    <w:p w14:paraId="54752E39" w14:textId="6732660C" w:rsidR="00880368" w:rsidRPr="00880368" w:rsidRDefault="00880368" w:rsidP="00880368">
      <w:pPr>
        <w:tabs>
          <w:tab w:val="left" w:pos="5953"/>
        </w:tabs>
        <w:rPr>
          <w:rStyle w:val="lev"/>
          <w:b w:val="0"/>
        </w:rPr>
      </w:pPr>
      <w:r>
        <w:rPr>
          <w:rStyle w:val="lev"/>
          <w:b w:val="0"/>
        </w:rPr>
        <w:t>Lancé par la</w:t>
      </w:r>
      <w:r w:rsidRPr="00880368">
        <w:rPr>
          <w:rStyle w:val="lev"/>
          <w:b w:val="0"/>
        </w:rPr>
        <w:t xml:space="preserve"> Région S</w:t>
      </w:r>
      <w:r>
        <w:rPr>
          <w:rStyle w:val="lev"/>
          <w:b w:val="0"/>
        </w:rPr>
        <w:t>ud et la Banque des Territoires, le Fonds Covid Résistance est</w:t>
      </w:r>
      <w:r w:rsidRPr="00880368">
        <w:rPr>
          <w:rStyle w:val="lev"/>
          <w:b w:val="0"/>
        </w:rPr>
        <w:t xml:space="preserve"> doté de</w:t>
      </w:r>
      <w:r>
        <w:rPr>
          <w:rStyle w:val="lev"/>
          <w:b w:val="0"/>
        </w:rPr>
        <w:t xml:space="preserve"> 37 millions d'euros et</w:t>
      </w:r>
      <w:r w:rsidRPr="00880368">
        <w:rPr>
          <w:rStyle w:val="lev"/>
          <w:b w:val="0"/>
        </w:rPr>
        <w:t xml:space="preserve"> a pour objectif d'aider les entreprises</w:t>
      </w:r>
      <w:r>
        <w:rPr>
          <w:rStyle w:val="lev"/>
          <w:b w:val="0"/>
        </w:rPr>
        <w:t xml:space="preserve"> de l’ESS (dont les associations) </w:t>
      </w:r>
      <w:r w:rsidRPr="00880368">
        <w:rPr>
          <w:rStyle w:val="lev"/>
          <w:b w:val="0"/>
        </w:rPr>
        <w:t>ayant pris les mesures d'urgence (chômage partiel, report des paiements, …) à rebondir et prépar</w:t>
      </w:r>
      <w:r>
        <w:rPr>
          <w:rStyle w:val="lev"/>
          <w:b w:val="0"/>
        </w:rPr>
        <w:t>er une reprise de leur activité, via une solution de prêt (p</w:t>
      </w:r>
      <w:r w:rsidRPr="00880368">
        <w:rPr>
          <w:rStyle w:val="lev"/>
          <w:b w:val="0"/>
        </w:rPr>
        <w:t>rêt à taux zéro à l'entreprise compris entre 3 000 € et 10 000 €</w:t>
      </w:r>
      <w:r>
        <w:rPr>
          <w:rStyle w:val="lev"/>
          <w:b w:val="0"/>
        </w:rPr>
        <w:t xml:space="preserve">). </w:t>
      </w:r>
    </w:p>
    <w:p w14:paraId="617A9FD4" w14:textId="584C4F41" w:rsidR="00880368" w:rsidRDefault="00880368" w:rsidP="00880368">
      <w:pPr>
        <w:tabs>
          <w:tab w:val="left" w:pos="5953"/>
        </w:tabs>
        <w:rPr>
          <w:rStyle w:val="lev"/>
          <w:b w:val="0"/>
        </w:rPr>
      </w:pPr>
    </w:p>
    <w:p w14:paraId="02895E03" w14:textId="72F1295C" w:rsidR="00880368" w:rsidRPr="00880368" w:rsidRDefault="00880368" w:rsidP="00880368">
      <w:pPr>
        <w:tabs>
          <w:tab w:val="left" w:pos="5953"/>
        </w:tabs>
        <w:rPr>
          <w:rStyle w:val="lev"/>
          <w:b w:val="0"/>
        </w:rPr>
      </w:pPr>
      <w:r>
        <w:rPr>
          <w:rStyle w:val="lev"/>
          <w:b w:val="0"/>
        </w:rPr>
        <w:t xml:space="preserve">Pour en savoir plus : </w:t>
      </w:r>
      <w:hyperlink r:id="rId16" w:history="1">
        <w:r w:rsidRPr="008726A5">
          <w:rPr>
            <w:rStyle w:val="Lienhypertexte"/>
          </w:rPr>
          <w:t>https://www.cresspaca.org/entreprendre/developper-une-entreprise/etre-accompagne/le-pret-covid-resistance</w:t>
        </w:r>
      </w:hyperlink>
      <w:r>
        <w:rPr>
          <w:rStyle w:val="lev"/>
          <w:b w:val="0"/>
        </w:rPr>
        <w:t xml:space="preserve"> </w:t>
      </w:r>
    </w:p>
    <w:p w14:paraId="59E17277" w14:textId="77777777" w:rsidR="00B34E95" w:rsidRDefault="00B34E95">
      <w:pPr>
        <w:widowControl/>
        <w:suppressAutoHyphens w:val="0"/>
        <w:autoSpaceDN/>
        <w:spacing w:after="160" w:line="259" w:lineRule="auto"/>
        <w:jc w:val="left"/>
        <w:textAlignment w:val="auto"/>
        <w:rPr>
          <w:rFonts w:cstheme="majorBidi"/>
          <w:b/>
          <w:color w:val="72B281"/>
          <w:sz w:val="40"/>
          <w:szCs w:val="32"/>
          <w:u w:val="single"/>
        </w:rPr>
      </w:pPr>
      <w:r>
        <w:br w:type="page"/>
      </w:r>
    </w:p>
    <w:p w14:paraId="6E457747" w14:textId="49DDB7D0" w:rsidR="005015AC" w:rsidRDefault="005015AC" w:rsidP="0017237F">
      <w:pPr>
        <w:pStyle w:val="Titre1"/>
        <w:ind w:left="708"/>
        <w:rPr>
          <w:rFonts w:eastAsiaTheme="minorHAnsi"/>
        </w:rPr>
      </w:pPr>
      <w:bookmarkStart w:id="3" w:name="_Toc56776350"/>
      <w:r w:rsidRPr="001E74CC">
        <w:rPr>
          <w:rFonts w:eastAsiaTheme="minorHAnsi"/>
        </w:rPr>
        <w:lastRenderedPageBreak/>
        <w:t xml:space="preserve">Aides financières </w:t>
      </w:r>
      <w:r w:rsidR="00463945">
        <w:rPr>
          <w:rFonts w:eastAsiaTheme="minorHAnsi"/>
        </w:rPr>
        <w:t>m</w:t>
      </w:r>
      <w:r>
        <w:rPr>
          <w:rFonts w:eastAsiaTheme="minorHAnsi"/>
        </w:rPr>
        <w:t>étropolitaine</w:t>
      </w:r>
      <w:r w:rsidR="00463945">
        <w:rPr>
          <w:rFonts w:eastAsiaTheme="minorHAnsi"/>
        </w:rPr>
        <w:t>s</w:t>
      </w:r>
      <w:bookmarkEnd w:id="3"/>
    </w:p>
    <w:p w14:paraId="198C2364" w14:textId="77777777" w:rsidR="005015AC" w:rsidRDefault="005015AC" w:rsidP="005015AC">
      <w:pPr>
        <w:tabs>
          <w:tab w:val="left" w:pos="5953"/>
        </w:tabs>
        <w:rPr>
          <w:b/>
          <w:color w:val="72B281"/>
          <w:sz w:val="40"/>
          <w:szCs w:val="32"/>
          <w:u w:val="single"/>
        </w:rPr>
      </w:pPr>
    </w:p>
    <w:p w14:paraId="43A20CA0" w14:textId="1BAEEBF3" w:rsidR="005015AC" w:rsidRPr="00463945" w:rsidRDefault="007A6EE7" w:rsidP="00463945">
      <w:pPr>
        <w:pStyle w:val="Paragraphedeliste"/>
        <w:numPr>
          <w:ilvl w:val="0"/>
          <w:numId w:val="25"/>
        </w:numPr>
        <w:tabs>
          <w:tab w:val="left" w:pos="5953"/>
        </w:tabs>
        <w:spacing w:after="240"/>
        <w:rPr>
          <w:rFonts w:cstheme="minorHAnsi"/>
          <w:b/>
          <w:bCs/>
          <w:sz w:val="28"/>
          <w:szCs w:val="36"/>
        </w:rPr>
      </w:pPr>
      <w:r w:rsidRPr="00463945">
        <w:rPr>
          <w:rFonts w:cstheme="minorHAnsi"/>
          <w:b/>
          <w:bCs/>
          <w:sz w:val="28"/>
          <w:szCs w:val="36"/>
        </w:rPr>
        <w:t xml:space="preserve">Métropole Aix-Marseille : </w:t>
      </w:r>
      <w:r w:rsidR="00463945">
        <w:rPr>
          <w:rFonts w:cstheme="minorHAnsi"/>
          <w:b/>
          <w:bCs/>
          <w:sz w:val="28"/>
          <w:szCs w:val="36"/>
        </w:rPr>
        <w:t>u</w:t>
      </w:r>
      <w:r w:rsidR="005015AC" w:rsidRPr="00463945">
        <w:rPr>
          <w:rFonts w:cstheme="minorHAnsi"/>
          <w:b/>
          <w:bCs/>
          <w:sz w:val="28"/>
          <w:szCs w:val="36"/>
        </w:rPr>
        <w:t xml:space="preserve">n </w:t>
      </w:r>
      <w:r w:rsidR="00463945">
        <w:rPr>
          <w:rFonts w:cstheme="minorHAnsi"/>
          <w:b/>
          <w:bCs/>
          <w:sz w:val="28"/>
          <w:szCs w:val="36"/>
        </w:rPr>
        <w:t>f</w:t>
      </w:r>
      <w:r w:rsidR="005015AC" w:rsidRPr="00463945">
        <w:rPr>
          <w:rFonts w:cstheme="minorHAnsi"/>
          <w:b/>
          <w:bCs/>
          <w:sz w:val="28"/>
          <w:szCs w:val="36"/>
        </w:rPr>
        <w:t>onds territorial et solidaire</w:t>
      </w:r>
    </w:p>
    <w:p w14:paraId="6C87E7E7" w14:textId="77777777" w:rsidR="00463945" w:rsidRDefault="004C6742" w:rsidP="004C6742">
      <w:pPr>
        <w:tabs>
          <w:tab w:val="left" w:pos="5953"/>
        </w:tabs>
        <w:rPr>
          <w:rFonts w:cstheme="minorHAnsi"/>
          <w:szCs w:val="28"/>
        </w:rPr>
      </w:pPr>
      <w:r w:rsidRPr="004C6742">
        <w:rPr>
          <w:rFonts w:cstheme="minorHAnsi"/>
          <w:szCs w:val="28"/>
        </w:rPr>
        <w:t xml:space="preserve">Ce fonds est également ouvert aux entreprises agricoles ainsi qu’aux associations déclarées, type loi de 1901, dont une part significative de l’activité revêt un caractère commercial, aux professions libérales et aux commerçants. Il s’adresse de manière large à un grand nombre d’entreprises et d’activités. </w:t>
      </w:r>
    </w:p>
    <w:p w14:paraId="7893A708" w14:textId="77777777" w:rsidR="00463945" w:rsidRDefault="00463945" w:rsidP="004C6742">
      <w:pPr>
        <w:tabs>
          <w:tab w:val="left" w:pos="5953"/>
        </w:tabs>
        <w:rPr>
          <w:rFonts w:cstheme="minorHAnsi"/>
          <w:szCs w:val="28"/>
        </w:rPr>
      </w:pPr>
    </w:p>
    <w:p w14:paraId="39F0A5F9" w14:textId="25B93CDC" w:rsidR="004C6742" w:rsidRDefault="004C6742" w:rsidP="004C6742">
      <w:pPr>
        <w:tabs>
          <w:tab w:val="left" w:pos="5953"/>
        </w:tabs>
        <w:rPr>
          <w:rFonts w:cstheme="minorHAnsi"/>
          <w:szCs w:val="28"/>
        </w:rPr>
      </w:pPr>
      <w:r w:rsidRPr="004C6742">
        <w:rPr>
          <w:rFonts w:cstheme="minorHAnsi"/>
          <w:szCs w:val="28"/>
        </w:rPr>
        <w:t xml:space="preserve">Cette aide, prenant la forme d’une avance remboursable à taux zéro sur 18 mois, pourra atteindre 2500 € par emploi présent dans l’effectif, au 31 décembre 2019, et à sauvegarder. Elle atteindra 4000 € minimum par entreprise. </w:t>
      </w:r>
      <w:r w:rsidR="00463945">
        <w:rPr>
          <w:rFonts w:cstheme="minorHAnsi"/>
          <w:szCs w:val="28"/>
        </w:rPr>
        <w:t>A</w:t>
      </w:r>
      <w:r w:rsidRPr="004C6742">
        <w:rPr>
          <w:rFonts w:cstheme="minorHAnsi"/>
          <w:szCs w:val="28"/>
        </w:rPr>
        <w:t xml:space="preserve"> titre d’exemple, un auto-entrepreneur recevra un montant, maximum de 4000 €, une menuiserie avec un effectif de 12 personnes au 31/12/19 dont le dirigeant, recevra un montant maximum de 30 000 €…</w:t>
      </w:r>
      <w:r w:rsidR="00463945">
        <w:rPr>
          <w:rFonts w:cstheme="minorHAnsi"/>
          <w:szCs w:val="28"/>
        </w:rPr>
        <w:t xml:space="preserve"> </w:t>
      </w:r>
      <w:r w:rsidRPr="004C6742">
        <w:rPr>
          <w:rFonts w:cstheme="minorHAnsi"/>
          <w:szCs w:val="28"/>
        </w:rPr>
        <w:t>L’aide sera versée dans un délai maximum de 30 jours suivant la date de dépôt du dossier et sera cumulable avec les autres mesures de soutien public.</w:t>
      </w:r>
    </w:p>
    <w:p w14:paraId="0886A2FB" w14:textId="77777777" w:rsidR="004C6742" w:rsidRDefault="004C6742" w:rsidP="004C6742">
      <w:pPr>
        <w:tabs>
          <w:tab w:val="left" w:pos="5953"/>
        </w:tabs>
        <w:rPr>
          <w:rFonts w:cstheme="minorHAnsi"/>
          <w:szCs w:val="28"/>
        </w:rPr>
      </w:pPr>
    </w:p>
    <w:p w14:paraId="231FB4F3" w14:textId="5BDFC06A" w:rsidR="005015AC" w:rsidRDefault="00463945" w:rsidP="005015AC">
      <w:pPr>
        <w:tabs>
          <w:tab w:val="left" w:pos="5953"/>
        </w:tabs>
        <w:rPr>
          <w:rFonts w:cstheme="minorHAnsi"/>
          <w:szCs w:val="28"/>
        </w:rPr>
      </w:pPr>
      <w:r>
        <w:rPr>
          <w:rFonts w:cstheme="minorHAnsi"/>
          <w:szCs w:val="28"/>
        </w:rPr>
        <w:t>Pour en savoir plus</w:t>
      </w:r>
      <w:r w:rsidR="004C6742">
        <w:rPr>
          <w:rFonts w:cstheme="minorHAnsi"/>
          <w:szCs w:val="28"/>
        </w:rPr>
        <w:t xml:space="preserve"> : </w:t>
      </w:r>
      <w:hyperlink r:id="rId17" w:history="1">
        <w:r w:rsidR="004C6742" w:rsidRPr="00D31A39">
          <w:rPr>
            <w:rStyle w:val="Lienhypertexte"/>
            <w:rFonts w:cstheme="minorHAnsi"/>
            <w:szCs w:val="28"/>
          </w:rPr>
          <w:t>https://economie.ampmetropole.fr/</w:t>
        </w:r>
      </w:hyperlink>
    </w:p>
    <w:p w14:paraId="30E1A2E2" w14:textId="61A31746" w:rsidR="00463945" w:rsidRDefault="00463945">
      <w:pPr>
        <w:widowControl/>
        <w:suppressAutoHyphens w:val="0"/>
        <w:autoSpaceDN/>
        <w:spacing w:after="160" w:line="259" w:lineRule="auto"/>
        <w:jc w:val="left"/>
        <w:textAlignment w:val="auto"/>
        <w:rPr>
          <w:rFonts w:cstheme="majorBidi"/>
          <w:b/>
          <w:color w:val="72B281"/>
          <w:sz w:val="40"/>
          <w:szCs w:val="32"/>
          <w:u w:val="single"/>
        </w:rPr>
      </w:pPr>
    </w:p>
    <w:p w14:paraId="3E6D84A8" w14:textId="77777777" w:rsidR="00B34E95" w:rsidRDefault="00B34E95">
      <w:pPr>
        <w:widowControl/>
        <w:suppressAutoHyphens w:val="0"/>
        <w:autoSpaceDN/>
        <w:spacing w:after="160" w:line="259" w:lineRule="auto"/>
        <w:jc w:val="left"/>
        <w:textAlignment w:val="auto"/>
        <w:rPr>
          <w:rFonts w:cstheme="majorBidi"/>
          <w:b/>
          <w:color w:val="72B281"/>
          <w:sz w:val="40"/>
          <w:szCs w:val="32"/>
          <w:u w:val="single"/>
        </w:rPr>
      </w:pPr>
      <w:r>
        <w:br w:type="page"/>
      </w:r>
    </w:p>
    <w:p w14:paraId="01885F4E" w14:textId="324FE769" w:rsidR="006D6C1F" w:rsidRDefault="006D6C1F" w:rsidP="0017237F">
      <w:pPr>
        <w:pStyle w:val="Titre1"/>
        <w:ind w:left="708"/>
        <w:rPr>
          <w:rFonts w:eastAsiaTheme="minorHAnsi"/>
        </w:rPr>
      </w:pPr>
      <w:bookmarkStart w:id="4" w:name="_Toc56776351"/>
      <w:r>
        <w:rPr>
          <w:rFonts w:eastAsiaTheme="minorHAnsi"/>
        </w:rPr>
        <w:lastRenderedPageBreak/>
        <w:t xml:space="preserve">Aides </w:t>
      </w:r>
      <w:r w:rsidRPr="001E74CC">
        <w:rPr>
          <w:rFonts w:eastAsiaTheme="minorHAnsi"/>
        </w:rPr>
        <w:t xml:space="preserve">financières </w:t>
      </w:r>
      <w:r>
        <w:rPr>
          <w:rFonts w:eastAsiaTheme="minorHAnsi"/>
        </w:rPr>
        <w:t>communales</w:t>
      </w:r>
      <w:bookmarkEnd w:id="4"/>
    </w:p>
    <w:p w14:paraId="67BCEDDA" w14:textId="77777777" w:rsidR="006D6C1F" w:rsidRDefault="006D6C1F" w:rsidP="006D6C1F">
      <w:pPr>
        <w:tabs>
          <w:tab w:val="left" w:pos="5953"/>
        </w:tabs>
        <w:rPr>
          <w:b/>
          <w:color w:val="72B281"/>
          <w:sz w:val="40"/>
          <w:szCs w:val="32"/>
          <w:u w:val="single"/>
        </w:rPr>
      </w:pPr>
    </w:p>
    <w:p w14:paraId="55FDBF14" w14:textId="4D18DEF5" w:rsidR="006D6C1F" w:rsidRPr="00463945" w:rsidRDefault="0040147B" w:rsidP="00463945">
      <w:pPr>
        <w:pStyle w:val="Paragraphedeliste"/>
        <w:numPr>
          <w:ilvl w:val="0"/>
          <w:numId w:val="25"/>
        </w:numPr>
        <w:tabs>
          <w:tab w:val="left" w:pos="5953"/>
        </w:tabs>
        <w:spacing w:after="240"/>
        <w:rPr>
          <w:rFonts w:cstheme="minorHAnsi"/>
          <w:b/>
          <w:bCs/>
          <w:sz w:val="28"/>
          <w:szCs w:val="36"/>
        </w:rPr>
      </w:pPr>
      <w:r w:rsidRPr="00463945">
        <w:rPr>
          <w:rFonts w:cstheme="minorHAnsi"/>
          <w:b/>
          <w:bCs/>
          <w:sz w:val="28"/>
          <w:szCs w:val="36"/>
        </w:rPr>
        <w:t xml:space="preserve">Ville de Nice : </w:t>
      </w:r>
      <w:r w:rsidR="00463945">
        <w:rPr>
          <w:rFonts w:cstheme="minorHAnsi"/>
          <w:b/>
          <w:bCs/>
          <w:sz w:val="28"/>
          <w:szCs w:val="36"/>
        </w:rPr>
        <w:t>u</w:t>
      </w:r>
      <w:r w:rsidRPr="00463945">
        <w:rPr>
          <w:rFonts w:cstheme="minorHAnsi"/>
          <w:b/>
          <w:bCs/>
          <w:sz w:val="28"/>
          <w:szCs w:val="36"/>
        </w:rPr>
        <w:t>n</w:t>
      </w:r>
      <w:r w:rsidRPr="0040147B">
        <w:t xml:space="preserve"> </w:t>
      </w:r>
      <w:r w:rsidR="00463945">
        <w:rPr>
          <w:rFonts w:cstheme="minorHAnsi"/>
          <w:b/>
          <w:bCs/>
          <w:sz w:val="28"/>
          <w:szCs w:val="36"/>
        </w:rPr>
        <w:t>f</w:t>
      </w:r>
      <w:r w:rsidRPr="00463945">
        <w:rPr>
          <w:rFonts w:cstheme="minorHAnsi"/>
          <w:b/>
          <w:bCs/>
          <w:sz w:val="28"/>
          <w:szCs w:val="36"/>
        </w:rPr>
        <w:t>onds d’aide au secteur associatif</w:t>
      </w:r>
    </w:p>
    <w:p w14:paraId="777CD62B" w14:textId="287C42C0" w:rsidR="0040147B" w:rsidRPr="0040147B" w:rsidRDefault="0040147B" w:rsidP="0040147B">
      <w:pPr>
        <w:tabs>
          <w:tab w:val="left" w:pos="5953"/>
        </w:tabs>
        <w:rPr>
          <w:rFonts w:cstheme="minorHAnsi"/>
          <w:szCs w:val="28"/>
        </w:rPr>
      </w:pPr>
      <w:r>
        <w:rPr>
          <w:rFonts w:cstheme="minorHAnsi"/>
          <w:szCs w:val="28"/>
        </w:rPr>
        <w:t>L</w:t>
      </w:r>
      <w:r w:rsidRPr="0040147B">
        <w:rPr>
          <w:rFonts w:cstheme="minorHAnsi"/>
          <w:szCs w:val="28"/>
        </w:rPr>
        <w:t>a Ville de Nice a souhaité créer un fonds d’aide pour soutenir les associations que la crise du COVID-19 a contraint à engager des dépenses imprévues et supplémentaires, ou qui se retrouveraient en difficulté financière en raison de l’engagement de dépenses préalables pour la réalisation de manifestations annulées.</w:t>
      </w:r>
    </w:p>
    <w:p w14:paraId="0B312915" w14:textId="77777777" w:rsidR="0040147B" w:rsidRPr="0040147B" w:rsidRDefault="0040147B" w:rsidP="0040147B">
      <w:pPr>
        <w:tabs>
          <w:tab w:val="left" w:pos="5953"/>
        </w:tabs>
        <w:rPr>
          <w:rFonts w:cstheme="minorHAnsi"/>
          <w:szCs w:val="28"/>
        </w:rPr>
      </w:pPr>
    </w:p>
    <w:p w14:paraId="66B6A8FF" w14:textId="77777777" w:rsidR="0040147B" w:rsidRDefault="0040147B" w:rsidP="0040147B">
      <w:pPr>
        <w:tabs>
          <w:tab w:val="left" w:pos="5953"/>
        </w:tabs>
        <w:rPr>
          <w:rFonts w:cstheme="minorHAnsi"/>
          <w:szCs w:val="28"/>
        </w:rPr>
      </w:pPr>
      <w:r w:rsidRPr="0040147B">
        <w:rPr>
          <w:rFonts w:cstheme="minorHAnsi"/>
          <w:szCs w:val="28"/>
        </w:rPr>
        <w:t>Doté de 500 000 euros, ce fonds vient en complément du maintien des subventions des associations, notamment dans le domaine social et dans le domaine culturel, particulièrement affectés par l’impossibilité de relancer une activité événementielle qui fait pourtant le rayonnement de Nice.</w:t>
      </w:r>
    </w:p>
    <w:p w14:paraId="6A2FDE76" w14:textId="77777777" w:rsidR="0040147B" w:rsidRDefault="0040147B" w:rsidP="0040147B">
      <w:pPr>
        <w:tabs>
          <w:tab w:val="left" w:pos="5953"/>
        </w:tabs>
        <w:rPr>
          <w:rFonts w:cstheme="minorHAnsi"/>
          <w:szCs w:val="28"/>
        </w:rPr>
      </w:pPr>
    </w:p>
    <w:p w14:paraId="1DC82AD3" w14:textId="230E5391" w:rsidR="005015AC" w:rsidRDefault="00463945" w:rsidP="0040147B">
      <w:pPr>
        <w:tabs>
          <w:tab w:val="left" w:pos="5953"/>
        </w:tabs>
        <w:rPr>
          <w:rStyle w:val="Lienhypertexte"/>
          <w:rFonts w:cstheme="minorHAnsi"/>
          <w:szCs w:val="28"/>
        </w:rPr>
      </w:pPr>
      <w:r>
        <w:t xml:space="preserve">Pour en savoir plus : </w:t>
      </w:r>
      <w:hyperlink r:id="rId18" w:history="1">
        <w:r w:rsidR="007A6EE7" w:rsidRPr="00D31A39">
          <w:rPr>
            <w:rStyle w:val="Lienhypertexte"/>
            <w:rFonts w:cstheme="minorHAnsi"/>
            <w:szCs w:val="28"/>
          </w:rPr>
          <w:t>https://www.nice.fr/fr/actualites/fonds-d-aide-au-secteur-associatif-remplir-le-dossier?type=articles</w:t>
        </w:r>
      </w:hyperlink>
    </w:p>
    <w:p w14:paraId="77A8A449" w14:textId="092354B0" w:rsidR="009717DF" w:rsidRPr="009717DF" w:rsidRDefault="009717DF" w:rsidP="0040147B">
      <w:pPr>
        <w:tabs>
          <w:tab w:val="left" w:pos="5953"/>
        </w:tabs>
        <w:rPr>
          <w:rStyle w:val="Lienhypertexte"/>
          <w:rFonts w:cstheme="minorHAnsi"/>
          <w:color w:val="auto"/>
          <w:szCs w:val="28"/>
          <w:u w:val="none"/>
        </w:rPr>
      </w:pPr>
    </w:p>
    <w:p w14:paraId="0F37DC4F" w14:textId="77777777" w:rsidR="009717DF" w:rsidRDefault="009717DF" w:rsidP="0040147B">
      <w:pPr>
        <w:tabs>
          <w:tab w:val="left" w:pos="5953"/>
        </w:tabs>
        <w:rPr>
          <w:rStyle w:val="Lienhypertexte"/>
          <w:rFonts w:cstheme="minorHAnsi"/>
          <w:color w:val="auto"/>
          <w:szCs w:val="28"/>
          <w:u w:val="none"/>
        </w:rPr>
      </w:pPr>
    </w:p>
    <w:p w14:paraId="4ED99F20" w14:textId="77777777" w:rsidR="009717DF" w:rsidRDefault="009717DF" w:rsidP="0040147B">
      <w:pPr>
        <w:tabs>
          <w:tab w:val="left" w:pos="5953"/>
        </w:tabs>
        <w:rPr>
          <w:rStyle w:val="Lienhypertexte"/>
          <w:rFonts w:cstheme="minorHAnsi"/>
          <w:color w:val="auto"/>
          <w:szCs w:val="28"/>
          <w:u w:val="none"/>
        </w:rPr>
      </w:pPr>
    </w:p>
    <w:p w14:paraId="2B74897A" w14:textId="69178279" w:rsidR="009717DF" w:rsidRPr="009717DF" w:rsidRDefault="009717DF" w:rsidP="0040147B">
      <w:pPr>
        <w:tabs>
          <w:tab w:val="left" w:pos="5953"/>
        </w:tabs>
        <w:rPr>
          <w:rFonts w:cstheme="minorHAnsi"/>
          <w:szCs w:val="28"/>
        </w:rPr>
      </w:pPr>
      <w:r w:rsidRPr="009717DF">
        <w:rPr>
          <w:rStyle w:val="Lienhypertexte"/>
          <w:rFonts w:cstheme="minorHAnsi"/>
          <w:color w:val="auto"/>
          <w:szCs w:val="28"/>
          <w:highlight w:val="yellow"/>
          <w:u w:val="none"/>
        </w:rPr>
        <w:t>Si vous avez des informations concernant votre territoire, n’hésitez pas à nous en faire part pour compléter ce document.</w:t>
      </w:r>
      <w:r>
        <w:rPr>
          <w:rStyle w:val="Lienhypertexte"/>
          <w:rFonts w:cstheme="minorHAnsi"/>
          <w:color w:val="auto"/>
          <w:szCs w:val="28"/>
          <w:u w:val="none"/>
        </w:rPr>
        <w:t xml:space="preserve"> </w:t>
      </w:r>
    </w:p>
    <w:p w14:paraId="5BDE65EE" w14:textId="6AE0AAD9" w:rsidR="00463945" w:rsidRDefault="00463945">
      <w:pPr>
        <w:widowControl/>
        <w:suppressAutoHyphens w:val="0"/>
        <w:autoSpaceDN/>
        <w:spacing w:after="160" w:line="259" w:lineRule="auto"/>
        <w:jc w:val="left"/>
        <w:textAlignment w:val="auto"/>
        <w:rPr>
          <w:rFonts w:cstheme="minorHAnsi"/>
          <w:sz w:val="28"/>
          <w:szCs w:val="36"/>
        </w:rPr>
      </w:pPr>
      <w:r>
        <w:rPr>
          <w:rFonts w:cstheme="minorHAnsi"/>
          <w:sz w:val="28"/>
          <w:szCs w:val="36"/>
        </w:rPr>
        <w:br w:type="page"/>
      </w:r>
    </w:p>
    <w:p w14:paraId="480735F3" w14:textId="1CF886DE" w:rsidR="0040147B" w:rsidRPr="00B34E95" w:rsidRDefault="00234D09" w:rsidP="00B34E95">
      <w:pPr>
        <w:pStyle w:val="Titre1"/>
        <w:rPr>
          <w:sz w:val="32"/>
        </w:rPr>
      </w:pPr>
      <w:bookmarkStart w:id="5" w:name="_Toc56776352"/>
      <w:r w:rsidRPr="00B34E95">
        <w:rPr>
          <w:sz w:val="32"/>
        </w:rPr>
        <w:lastRenderedPageBreak/>
        <w:t>Liens ressources</w:t>
      </w:r>
      <w:bookmarkEnd w:id="5"/>
      <w:r w:rsidR="00463945" w:rsidRPr="00B34E95">
        <w:rPr>
          <w:sz w:val="32"/>
        </w:rPr>
        <w:t xml:space="preserve"> </w:t>
      </w:r>
    </w:p>
    <w:p w14:paraId="3D6F332B" w14:textId="0FE27AFF" w:rsidR="00463945" w:rsidRDefault="00463945" w:rsidP="001E74CC">
      <w:pPr>
        <w:tabs>
          <w:tab w:val="left" w:pos="5953"/>
        </w:tabs>
        <w:rPr>
          <w:rFonts w:cstheme="minorHAnsi"/>
          <w:sz w:val="28"/>
          <w:szCs w:val="36"/>
        </w:rPr>
      </w:pPr>
    </w:p>
    <w:p w14:paraId="24A47B55" w14:textId="341795C0" w:rsidR="00234D09" w:rsidRDefault="002D257A" w:rsidP="00234D09">
      <w:pPr>
        <w:pStyle w:val="Paragraphedeliste"/>
        <w:numPr>
          <w:ilvl w:val="0"/>
          <w:numId w:val="23"/>
        </w:numPr>
        <w:tabs>
          <w:tab w:val="left" w:pos="5953"/>
        </w:tabs>
        <w:rPr>
          <w:rFonts w:cstheme="minorHAnsi"/>
          <w:sz w:val="28"/>
          <w:szCs w:val="36"/>
        </w:rPr>
      </w:pPr>
      <w:hyperlink r:id="rId19" w:history="1">
        <w:r w:rsidR="00234D09" w:rsidRPr="00DD0B1D">
          <w:rPr>
            <w:rStyle w:val="Lienhypertexte"/>
            <w:rFonts w:cstheme="minorHAnsi"/>
            <w:sz w:val="28"/>
            <w:szCs w:val="36"/>
          </w:rPr>
          <w:t>https://www.associations.gouv.fr/covid.html</w:t>
        </w:r>
      </w:hyperlink>
      <w:r w:rsidR="00234D09">
        <w:rPr>
          <w:rFonts w:cstheme="minorHAnsi"/>
          <w:sz w:val="28"/>
          <w:szCs w:val="36"/>
        </w:rPr>
        <w:t xml:space="preserve"> </w:t>
      </w:r>
    </w:p>
    <w:p w14:paraId="7E955104" w14:textId="021A1D00" w:rsidR="00463945" w:rsidRDefault="002D257A" w:rsidP="00463945">
      <w:pPr>
        <w:pStyle w:val="Paragraphedeliste"/>
        <w:numPr>
          <w:ilvl w:val="0"/>
          <w:numId w:val="23"/>
        </w:numPr>
        <w:tabs>
          <w:tab w:val="left" w:pos="5953"/>
        </w:tabs>
        <w:rPr>
          <w:rFonts w:cstheme="minorHAnsi"/>
          <w:sz w:val="28"/>
          <w:szCs w:val="36"/>
        </w:rPr>
      </w:pPr>
      <w:hyperlink r:id="rId20" w:history="1">
        <w:r w:rsidR="00463945" w:rsidRPr="00DD0B1D">
          <w:rPr>
            <w:rStyle w:val="Lienhypertexte"/>
            <w:rFonts w:cstheme="minorHAnsi"/>
            <w:sz w:val="28"/>
            <w:szCs w:val="36"/>
          </w:rPr>
          <w:t>https://lemouvementassociatif.org/aides-covid19-et-associations-comment-sy-retrouver/</w:t>
        </w:r>
      </w:hyperlink>
      <w:r w:rsidR="00463945">
        <w:rPr>
          <w:rFonts w:cstheme="minorHAnsi"/>
          <w:sz w:val="28"/>
          <w:szCs w:val="36"/>
        </w:rPr>
        <w:t xml:space="preserve"> </w:t>
      </w:r>
    </w:p>
    <w:p w14:paraId="3ED74997" w14:textId="3F29B388" w:rsidR="00B34E95" w:rsidRDefault="002D257A" w:rsidP="00B34E95">
      <w:pPr>
        <w:pStyle w:val="Paragraphedeliste"/>
        <w:numPr>
          <w:ilvl w:val="0"/>
          <w:numId w:val="23"/>
        </w:numPr>
        <w:tabs>
          <w:tab w:val="left" w:pos="5953"/>
        </w:tabs>
        <w:rPr>
          <w:rFonts w:cstheme="minorHAnsi"/>
          <w:sz w:val="28"/>
          <w:szCs w:val="36"/>
        </w:rPr>
      </w:pPr>
      <w:hyperlink r:id="rId21" w:history="1">
        <w:r w:rsidR="00B34E95" w:rsidRPr="00DD0B1D">
          <w:rPr>
            <w:rStyle w:val="Lienhypertexte"/>
            <w:rFonts w:cstheme="minorHAnsi"/>
            <w:sz w:val="28"/>
            <w:szCs w:val="36"/>
          </w:rPr>
          <w:t>https://www.cresspaca.org/images/files/Mesures%20de%20soutien%20ESS%20_%2016%20nov_%202020.pdf</w:t>
        </w:r>
      </w:hyperlink>
      <w:r w:rsidR="00B34E95">
        <w:rPr>
          <w:rFonts w:cstheme="minorHAnsi"/>
          <w:sz w:val="28"/>
          <w:szCs w:val="36"/>
        </w:rPr>
        <w:t xml:space="preserve"> </w:t>
      </w:r>
    </w:p>
    <w:p w14:paraId="27CED416" w14:textId="77777777" w:rsidR="00234D09" w:rsidRPr="00463945" w:rsidRDefault="00234D09" w:rsidP="00B34E95">
      <w:pPr>
        <w:pStyle w:val="Paragraphedeliste"/>
        <w:tabs>
          <w:tab w:val="left" w:pos="5953"/>
        </w:tabs>
        <w:ind w:left="600"/>
        <w:rPr>
          <w:rFonts w:cstheme="minorHAnsi"/>
          <w:sz w:val="28"/>
          <w:szCs w:val="36"/>
        </w:rPr>
      </w:pPr>
    </w:p>
    <w:sectPr w:rsidR="00234D09" w:rsidRPr="00463945" w:rsidSect="00280E03">
      <w:headerReference w:type="even" r:id="rId22"/>
      <w:headerReference w:type="default" r:id="rId23"/>
      <w:footerReference w:type="default" r:id="rId24"/>
      <w:headerReference w:type="first" r:id="rId25"/>
      <w:footerReference w:type="first" r:id="rId26"/>
      <w:pgSz w:w="16838" w:h="11906" w:orient="landscape"/>
      <w:pgMar w:top="1560" w:right="1559"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4D711" w14:textId="77777777" w:rsidR="005B7A40" w:rsidRDefault="005B7A40" w:rsidP="009A45CD">
      <w:r>
        <w:separator/>
      </w:r>
    </w:p>
  </w:endnote>
  <w:endnote w:type="continuationSeparator" w:id="0">
    <w:p w14:paraId="23185BE6" w14:textId="77777777" w:rsidR="005B7A40" w:rsidRDefault="005B7A40" w:rsidP="009A4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useo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022616"/>
      <w:docPartObj>
        <w:docPartGallery w:val="Page Numbers (Bottom of Page)"/>
        <w:docPartUnique/>
      </w:docPartObj>
    </w:sdtPr>
    <w:sdtEndPr/>
    <w:sdtContent>
      <w:p w14:paraId="28EE892E" w14:textId="58551EF0" w:rsidR="005C04BA" w:rsidRDefault="005C04BA">
        <w:pPr>
          <w:pStyle w:val="Pieddepage"/>
          <w:jc w:val="center"/>
        </w:pPr>
        <w:r>
          <w:fldChar w:fldCharType="begin"/>
        </w:r>
        <w:r>
          <w:instrText>PAGE   \* MERGEFORMAT</w:instrText>
        </w:r>
        <w:r>
          <w:fldChar w:fldCharType="separate"/>
        </w:r>
        <w:r w:rsidR="002D257A">
          <w:rPr>
            <w:noProof/>
          </w:rPr>
          <w:t>2</w:t>
        </w:r>
        <w:r>
          <w:fldChar w:fldCharType="end"/>
        </w:r>
      </w:p>
    </w:sdtContent>
  </w:sdt>
  <w:p w14:paraId="62118186" w14:textId="77777777" w:rsidR="008B4449" w:rsidRDefault="008B4449" w:rsidP="008B4449">
    <w:pPr>
      <w:pStyle w:val="Pieddepage"/>
      <w:tabs>
        <w:tab w:val="clear" w:pos="4536"/>
        <w:tab w:val="clear" w:pos="9072"/>
        <w:tab w:val="left" w:pos="611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22312"/>
      <w:docPartObj>
        <w:docPartGallery w:val="Page Numbers (Bottom of Page)"/>
        <w:docPartUnique/>
      </w:docPartObj>
    </w:sdtPr>
    <w:sdtEndPr/>
    <w:sdtContent>
      <w:p w14:paraId="79B7B8D8" w14:textId="7EDBFE60" w:rsidR="005C04BA" w:rsidRDefault="005C04BA">
        <w:pPr>
          <w:pStyle w:val="Pieddepage"/>
          <w:jc w:val="center"/>
        </w:pPr>
        <w:r>
          <w:fldChar w:fldCharType="begin"/>
        </w:r>
        <w:r>
          <w:instrText>PAGE   \* MERGEFORMAT</w:instrText>
        </w:r>
        <w:r>
          <w:fldChar w:fldCharType="separate"/>
        </w:r>
        <w:r w:rsidR="002D257A">
          <w:rPr>
            <w:noProof/>
          </w:rPr>
          <w:t>1</w:t>
        </w:r>
        <w:r>
          <w:fldChar w:fldCharType="end"/>
        </w:r>
      </w:p>
    </w:sdtContent>
  </w:sdt>
  <w:p w14:paraId="183B3C12" w14:textId="77777777" w:rsidR="007E1ADB" w:rsidRPr="00582ED9" w:rsidRDefault="007E1ADB" w:rsidP="00582ED9">
    <w:pPr>
      <w:pStyle w:val="Pieddepage"/>
      <w:jc w:val="center"/>
      <w:rPr>
        <w:rFonts w:ascii="Gotham Light" w:hAnsi="Gotham Light"/>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C210" w14:textId="77777777" w:rsidR="005B7A40" w:rsidRDefault="005B7A40" w:rsidP="009A45CD">
      <w:r>
        <w:separator/>
      </w:r>
    </w:p>
  </w:footnote>
  <w:footnote w:type="continuationSeparator" w:id="0">
    <w:p w14:paraId="1267DFB5" w14:textId="77777777" w:rsidR="005B7A40" w:rsidRDefault="005B7A40" w:rsidP="009A4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31A9" w14:textId="77777777" w:rsidR="009A45CD" w:rsidRDefault="002D257A">
    <w:pPr>
      <w:pStyle w:val="En-tte"/>
    </w:pPr>
    <w:r>
      <w:rPr>
        <w:noProof/>
        <w:lang w:eastAsia="fr-FR" w:bidi="hi-IN"/>
      </w:rPr>
      <w:pict w14:anchorId="0D8CA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23657" o:spid="_x0000_s2050" type="#_x0000_t75" style="position:absolute;left:0;text-align:left;margin-left:0;margin-top:0;width:453.5pt;height:641.5pt;z-index:-251657728;mso-position-horizontal:center;mso-position-horizontal-relative:margin;mso-position-vertical:center;mso-position-vertical-relative:margin" o:allowincell="f">
          <v:imagedata r:id="rId1" o:title="En-tete-GRAINE-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E3FC" w14:textId="77777777" w:rsidR="009A45CD" w:rsidRDefault="00FF1A47" w:rsidP="00FF1A47">
    <w:pPr>
      <w:pStyle w:val="En-tte"/>
      <w:jc w:val="center"/>
    </w:pPr>
    <w:r>
      <w:rPr>
        <w:noProof/>
        <w:lang w:eastAsia="fr-FR"/>
      </w:rPr>
      <w:drawing>
        <wp:anchor distT="0" distB="0" distL="114300" distR="114300" simplePos="0" relativeHeight="251657728" behindDoc="1" locked="0" layoutInCell="1" allowOverlap="1" wp14:anchorId="67B407E3" wp14:editId="009F8AE0">
          <wp:simplePos x="0" y="0"/>
          <wp:positionH relativeFrom="column">
            <wp:posOffset>7286625</wp:posOffset>
          </wp:positionH>
          <wp:positionV relativeFrom="paragraph">
            <wp:posOffset>-234507</wp:posOffset>
          </wp:positionV>
          <wp:extent cx="1329055" cy="772160"/>
          <wp:effectExtent l="0" t="0" r="4445" b="8890"/>
          <wp:wrapTight wrapText="bothSides">
            <wp:wrapPolygon edited="0">
              <wp:start x="0" y="0"/>
              <wp:lineTo x="0" y="21316"/>
              <wp:lineTo x="21363" y="21316"/>
              <wp:lineTo x="2136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titLogoGraineProvence.jpg"/>
                  <pic:cNvPicPr/>
                </pic:nvPicPr>
                <pic:blipFill rotWithShape="1">
                  <a:blip r:embed="rId1" cstate="print">
                    <a:extLst>
                      <a:ext uri="{28A0092B-C50C-407E-A947-70E740481C1C}">
                        <a14:useLocalDpi xmlns:a14="http://schemas.microsoft.com/office/drawing/2010/main" val="0"/>
                      </a:ext>
                    </a:extLst>
                  </a:blip>
                  <a:srcRect r="46824"/>
                  <a:stretch/>
                </pic:blipFill>
                <pic:spPr bwMode="auto">
                  <a:xfrm>
                    <a:off x="0" y="0"/>
                    <a:ext cx="1329055"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9C489" w14:textId="77777777" w:rsidR="009A45CD" w:rsidRDefault="002D2BC3" w:rsidP="00FF1A47">
    <w:pPr>
      <w:pStyle w:val="En-tte"/>
      <w:tabs>
        <w:tab w:val="clear" w:pos="4536"/>
        <w:tab w:val="clear" w:pos="9072"/>
        <w:tab w:val="left" w:pos="5358"/>
      </w:tabs>
    </w:pPr>
    <w:r>
      <w:rPr>
        <w:noProof/>
        <w:lang w:eastAsia="fr-FR"/>
      </w:rPr>
      <w:drawing>
        <wp:anchor distT="0" distB="0" distL="114300" distR="114300" simplePos="0" relativeHeight="251656704" behindDoc="1" locked="0" layoutInCell="1" allowOverlap="1" wp14:anchorId="039F6D13" wp14:editId="16282023">
          <wp:simplePos x="0" y="0"/>
          <wp:positionH relativeFrom="margin">
            <wp:align>center</wp:align>
          </wp:positionH>
          <wp:positionV relativeFrom="paragraph">
            <wp:posOffset>-428625</wp:posOffset>
          </wp:positionV>
          <wp:extent cx="7524750" cy="10639425"/>
          <wp:effectExtent l="0" t="0" r="0" b="9525"/>
          <wp:wrapNone/>
          <wp:docPr id="2" name="Image 2" descr="En-tete-GRAIN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te-GRAINE-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39425"/>
                  </a:xfrm>
                  <a:prstGeom prst="rect">
                    <a:avLst/>
                  </a:prstGeom>
                  <a:noFill/>
                </pic:spPr>
              </pic:pic>
            </a:graphicData>
          </a:graphic>
          <wp14:sizeRelH relativeFrom="page">
            <wp14:pctWidth>0</wp14:pctWidth>
          </wp14:sizeRelH>
          <wp14:sizeRelV relativeFrom="page">
            <wp14:pctHeight>0</wp14:pctHeight>
          </wp14:sizeRelV>
        </wp:anchor>
      </w:drawing>
    </w:r>
    <w:r w:rsidR="00FF1A47">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14A4"/>
      </v:shape>
    </w:pict>
  </w:numPicBullet>
  <w:abstractNum w:abstractNumId="0" w15:restartNumberingAfterBreak="0">
    <w:nsid w:val="00340904"/>
    <w:multiLevelType w:val="hybridMultilevel"/>
    <w:tmpl w:val="2DCC60C2"/>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87F04"/>
    <w:multiLevelType w:val="hybridMultilevel"/>
    <w:tmpl w:val="FB8E3A10"/>
    <w:lvl w:ilvl="0" w:tplc="C4F6B944">
      <w:start w:val="1"/>
      <w:numFmt w:val="bullet"/>
      <w:lvlText w:val=""/>
      <w:lvlJc w:val="left"/>
      <w:pPr>
        <w:tabs>
          <w:tab w:val="num" w:pos="720"/>
        </w:tabs>
        <w:ind w:left="720" w:hanging="360"/>
      </w:pPr>
      <w:rPr>
        <w:rFonts w:ascii="Wingdings" w:hAnsi="Wingdings" w:hint="default"/>
      </w:rPr>
    </w:lvl>
    <w:lvl w:ilvl="1" w:tplc="DE4A5DF4" w:tentative="1">
      <w:start w:val="1"/>
      <w:numFmt w:val="bullet"/>
      <w:lvlText w:val=""/>
      <w:lvlJc w:val="left"/>
      <w:pPr>
        <w:tabs>
          <w:tab w:val="num" w:pos="1440"/>
        </w:tabs>
        <w:ind w:left="1440" w:hanging="360"/>
      </w:pPr>
      <w:rPr>
        <w:rFonts w:ascii="Wingdings" w:hAnsi="Wingdings" w:hint="default"/>
      </w:rPr>
    </w:lvl>
    <w:lvl w:ilvl="2" w:tplc="EE967554" w:tentative="1">
      <w:start w:val="1"/>
      <w:numFmt w:val="bullet"/>
      <w:lvlText w:val=""/>
      <w:lvlJc w:val="left"/>
      <w:pPr>
        <w:tabs>
          <w:tab w:val="num" w:pos="2160"/>
        </w:tabs>
        <w:ind w:left="2160" w:hanging="360"/>
      </w:pPr>
      <w:rPr>
        <w:rFonts w:ascii="Wingdings" w:hAnsi="Wingdings" w:hint="default"/>
      </w:rPr>
    </w:lvl>
    <w:lvl w:ilvl="3" w:tplc="AE28DC9E" w:tentative="1">
      <w:start w:val="1"/>
      <w:numFmt w:val="bullet"/>
      <w:lvlText w:val=""/>
      <w:lvlJc w:val="left"/>
      <w:pPr>
        <w:tabs>
          <w:tab w:val="num" w:pos="2880"/>
        </w:tabs>
        <w:ind w:left="2880" w:hanging="360"/>
      </w:pPr>
      <w:rPr>
        <w:rFonts w:ascii="Wingdings" w:hAnsi="Wingdings" w:hint="default"/>
      </w:rPr>
    </w:lvl>
    <w:lvl w:ilvl="4" w:tplc="3CC84812" w:tentative="1">
      <w:start w:val="1"/>
      <w:numFmt w:val="bullet"/>
      <w:lvlText w:val=""/>
      <w:lvlJc w:val="left"/>
      <w:pPr>
        <w:tabs>
          <w:tab w:val="num" w:pos="3600"/>
        </w:tabs>
        <w:ind w:left="3600" w:hanging="360"/>
      </w:pPr>
      <w:rPr>
        <w:rFonts w:ascii="Wingdings" w:hAnsi="Wingdings" w:hint="default"/>
      </w:rPr>
    </w:lvl>
    <w:lvl w:ilvl="5" w:tplc="55CCC4A2" w:tentative="1">
      <w:start w:val="1"/>
      <w:numFmt w:val="bullet"/>
      <w:lvlText w:val=""/>
      <w:lvlJc w:val="left"/>
      <w:pPr>
        <w:tabs>
          <w:tab w:val="num" w:pos="4320"/>
        </w:tabs>
        <w:ind w:left="4320" w:hanging="360"/>
      </w:pPr>
      <w:rPr>
        <w:rFonts w:ascii="Wingdings" w:hAnsi="Wingdings" w:hint="default"/>
      </w:rPr>
    </w:lvl>
    <w:lvl w:ilvl="6" w:tplc="F2F41AF6" w:tentative="1">
      <w:start w:val="1"/>
      <w:numFmt w:val="bullet"/>
      <w:lvlText w:val=""/>
      <w:lvlJc w:val="left"/>
      <w:pPr>
        <w:tabs>
          <w:tab w:val="num" w:pos="5040"/>
        </w:tabs>
        <w:ind w:left="5040" w:hanging="360"/>
      </w:pPr>
      <w:rPr>
        <w:rFonts w:ascii="Wingdings" w:hAnsi="Wingdings" w:hint="default"/>
      </w:rPr>
    </w:lvl>
    <w:lvl w:ilvl="7" w:tplc="90349CE2" w:tentative="1">
      <w:start w:val="1"/>
      <w:numFmt w:val="bullet"/>
      <w:lvlText w:val=""/>
      <w:lvlJc w:val="left"/>
      <w:pPr>
        <w:tabs>
          <w:tab w:val="num" w:pos="5760"/>
        </w:tabs>
        <w:ind w:left="5760" w:hanging="360"/>
      </w:pPr>
      <w:rPr>
        <w:rFonts w:ascii="Wingdings" w:hAnsi="Wingdings" w:hint="default"/>
      </w:rPr>
    </w:lvl>
    <w:lvl w:ilvl="8" w:tplc="178242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B3166"/>
    <w:multiLevelType w:val="hybridMultilevel"/>
    <w:tmpl w:val="BB6E00CC"/>
    <w:lvl w:ilvl="0" w:tplc="F904A4F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B2B89"/>
    <w:multiLevelType w:val="hybridMultilevel"/>
    <w:tmpl w:val="DE76FE60"/>
    <w:lvl w:ilvl="0" w:tplc="5A9A4CF2">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482F68"/>
    <w:multiLevelType w:val="hybridMultilevel"/>
    <w:tmpl w:val="C1C8C58C"/>
    <w:lvl w:ilvl="0" w:tplc="27241668">
      <w:start w:val="1"/>
      <w:numFmt w:val="bullet"/>
      <w:lvlText w:val=""/>
      <w:lvlJc w:val="left"/>
      <w:pPr>
        <w:tabs>
          <w:tab w:val="num" w:pos="720"/>
        </w:tabs>
        <w:ind w:left="720" w:hanging="360"/>
      </w:pPr>
      <w:rPr>
        <w:rFonts w:ascii="Wingdings" w:hAnsi="Wingdings" w:hint="default"/>
      </w:rPr>
    </w:lvl>
    <w:lvl w:ilvl="1" w:tplc="E24072E0" w:tentative="1">
      <w:start w:val="1"/>
      <w:numFmt w:val="bullet"/>
      <w:lvlText w:val=""/>
      <w:lvlJc w:val="left"/>
      <w:pPr>
        <w:tabs>
          <w:tab w:val="num" w:pos="1440"/>
        </w:tabs>
        <w:ind w:left="1440" w:hanging="360"/>
      </w:pPr>
      <w:rPr>
        <w:rFonts w:ascii="Wingdings" w:hAnsi="Wingdings" w:hint="default"/>
      </w:rPr>
    </w:lvl>
    <w:lvl w:ilvl="2" w:tplc="68B2D688" w:tentative="1">
      <w:start w:val="1"/>
      <w:numFmt w:val="bullet"/>
      <w:lvlText w:val=""/>
      <w:lvlJc w:val="left"/>
      <w:pPr>
        <w:tabs>
          <w:tab w:val="num" w:pos="2160"/>
        </w:tabs>
        <w:ind w:left="2160" w:hanging="360"/>
      </w:pPr>
      <w:rPr>
        <w:rFonts w:ascii="Wingdings" w:hAnsi="Wingdings" w:hint="default"/>
      </w:rPr>
    </w:lvl>
    <w:lvl w:ilvl="3" w:tplc="CBE8F6A4" w:tentative="1">
      <w:start w:val="1"/>
      <w:numFmt w:val="bullet"/>
      <w:lvlText w:val=""/>
      <w:lvlJc w:val="left"/>
      <w:pPr>
        <w:tabs>
          <w:tab w:val="num" w:pos="2880"/>
        </w:tabs>
        <w:ind w:left="2880" w:hanging="360"/>
      </w:pPr>
      <w:rPr>
        <w:rFonts w:ascii="Wingdings" w:hAnsi="Wingdings" w:hint="default"/>
      </w:rPr>
    </w:lvl>
    <w:lvl w:ilvl="4" w:tplc="AFEC9B56" w:tentative="1">
      <w:start w:val="1"/>
      <w:numFmt w:val="bullet"/>
      <w:lvlText w:val=""/>
      <w:lvlJc w:val="left"/>
      <w:pPr>
        <w:tabs>
          <w:tab w:val="num" w:pos="3600"/>
        </w:tabs>
        <w:ind w:left="3600" w:hanging="360"/>
      </w:pPr>
      <w:rPr>
        <w:rFonts w:ascii="Wingdings" w:hAnsi="Wingdings" w:hint="default"/>
      </w:rPr>
    </w:lvl>
    <w:lvl w:ilvl="5" w:tplc="DA4ACC44" w:tentative="1">
      <w:start w:val="1"/>
      <w:numFmt w:val="bullet"/>
      <w:lvlText w:val=""/>
      <w:lvlJc w:val="left"/>
      <w:pPr>
        <w:tabs>
          <w:tab w:val="num" w:pos="4320"/>
        </w:tabs>
        <w:ind w:left="4320" w:hanging="360"/>
      </w:pPr>
      <w:rPr>
        <w:rFonts w:ascii="Wingdings" w:hAnsi="Wingdings" w:hint="default"/>
      </w:rPr>
    </w:lvl>
    <w:lvl w:ilvl="6" w:tplc="C49897EC" w:tentative="1">
      <w:start w:val="1"/>
      <w:numFmt w:val="bullet"/>
      <w:lvlText w:val=""/>
      <w:lvlJc w:val="left"/>
      <w:pPr>
        <w:tabs>
          <w:tab w:val="num" w:pos="5040"/>
        </w:tabs>
        <w:ind w:left="5040" w:hanging="360"/>
      </w:pPr>
      <w:rPr>
        <w:rFonts w:ascii="Wingdings" w:hAnsi="Wingdings" w:hint="default"/>
      </w:rPr>
    </w:lvl>
    <w:lvl w:ilvl="7" w:tplc="B792FA18" w:tentative="1">
      <w:start w:val="1"/>
      <w:numFmt w:val="bullet"/>
      <w:lvlText w:val=""/>
      <w:lvlJc w:val="left"/>
      <w:pPr>
        <w:tabs>
          <w:tab w:val="num" w:pos="5760"/>
        </w:tabs>
        <w:ind w:left="5760" w:hanging="360"/>
      </w:pPr>
      <w:rPr>
        <w:rFonts w:ascii="Wingdings" w:hAnsi="Wingdings" w:hint="default"/>
      </w:rPr>
    </w:lvl>
    <w:lvl w:ilvl="8" w:tplc="015227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40C7D"/>
    <w:multiLevelType w:val="multilevel"/>
    <w:tmpl w:val="9A88E598"/>
    <w:styleLink w:val="WW8Num7"/>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BF1DE0"/>
    <w:multiLevelType w:val="hybridMultilevel"/>
    <w:tmpl w:val="293C3E3E"/>
    <w:lvl w:ilvl="0" w:tplc="C8F4EB44">
      <w:numFmt w:val="bullet"/>
      <w:lvlText w:val="-"/>
      <w:lvlJc w:val="left"/>
      <w:pPr>
        <w:ind w:left="570" w:hanging="360"/>
      </w:pPr>
      <w:rPr>
        <w:rFonts w:ascii="Calibri" w:eastAsia="SimSun" w:hAnsi="Calibri" w:cs="Calibri" w:hint="default"/>
        <w:b/>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7" w15:restartNumberingAfterBreak="0">
    <w:nsid w:val="25E21630"/>
    <w:multiLevelType w:val="hybridMultilevel"/>
    <w:tmpl w:val="E28818EA"/>
    <w:lvl w:ilvl="0" w:tplc="AA0AEA44">
      <w:start w:val="1"/>
      <w:numFmt w:val="bullet"/>
      <w:lvlText w:val=""/>
      <w:lvlJc w:val="left"/>
      <w:pPr>
        <w:tabs>
          <w:tab w:val="num" w:pos="720"/>
        </w:tabs>
        <w:ind w:left="720" w:hanging="360"/>
      </w:pPr>
      <w:rPr>
        <w:rFonts w:ascii="Symbol" w:hAnsi="Symbol" w:hint="default"/>
      </w:rPr>
    </w:lvl>
    <w:lvl w:ilvl="1" w:tplc="1ED683BC" w:tentative="1">
      <w:start w:val="1"/>
      <w:numFmt w:val="bullet"/>
      <w:lvlText w:val=""/>
      <w:lvlJc w:val="left"/>
      <w:pPr>
        <w:tabs>
          <w:tab w:val="num" w:pos="1440"/>
        </w:tabs>
        <w:ind w:left="1440" w:hanging="360"/>
      </w:pPr>
      <w:rPr>
        <w:rFonts w:ascii="Wingdings" w:hAnsi="Wingdings" w:hint="default"/>
      </w:rPr>
    </w:lvl>
    <w:lvl w:ilvl="2" w:tplc="38380442" w:tentative="1">
      <w:start w:val="1"/>
      <w:numFmt w:val="bullet"/>
      <w:lvlText w:val=""/>
      <w:lvlJc w:val="left"/>
      <w:pPr>
        <w:tabs>
          <w:tab w:val="num" w:pos="2160"/>
        </w:tabs>
        <w:ind w:left="2160" w:hanging="360"/>
      </w:pPr>
      <w:rPr>
        <w:rFonts w:ascii="Wingdings" w:hAnsi="Wingdings" w:hint="default"/>
      </w:rPr>
    </w:lvl>
    <w:lvl w:ilvl="3" w:tplc="A00207B8" w:tentative="1">
      <w:start w:val="1"/>
      <w:numFmt w:val="bullet"/>
      <w:lvlText w:val=""/>
      <w:lvlJc w:val="left"/>
      <w:pPr>
        <w:tabs>
          <w:tab w:val="num" w:pos="2880"/>
        </w:tabs>
        <w:ind w:left="2880" w:hanging="360"/>
      </w:pPr>
      <w:rPr>
        <w:rFonts w:ascii="Wingdings" w:hAnsi="Wingdings" w:hint="default"/>
      </w:rPr>
    </w:lvl>
    <w:lvl w:ilvl="4" w:tplc="886AD85A" w:tentative="1">
      <w:start w:val="1"/>
      <w:numFmt w:val="bullet"/>
      <w:lvlText w:val=""/>
      <w:lvlJc w:val="left"/>
      <w:pPr>
        <w:tabs>
          <w:tab w:val="num" w:pos="3600"/>
        </w:tabs>
        <w:ind w:left="3600" w:hanging="360"/>
      </w:pPr>
      <w:rPr>
        <w:rFonts w:ascii="Wingdings" w:hAnsi="Wingdings" w:hint="default"/>
      </w:rPr>
    </w:lvl>
    <w:lvl w:ilvl="5" w:tplc="AF780F7C" w:tentative="1">
      <w:start w:val="1"/>
      <w:numFmt w:val="bullet"/>
      <w:lvlText w:val=""/>
      <w:lvlJc w:val="left"/>
      <w:pPr>
        <w:tabs>
          <w:tab w:val="num" w:pos="4320"/>
        </w:tabs>
        <w:ind w:left="4320" w:hanging="360"/>
      </w:pPr>
      <w:rPr>
        <w:rFonts w:ascii="Wingdings" w:hAnsi="Wingdings" w:hint="default"/>
      </w:rPr>
    </w:lvl>
    <w:lvl w:ilvl="6" w:tplc="741E218A" w:tentative="1">
      <w:start w:val="1"/>
      <w:numFmt w:val="bullet"/>
      <w:lvlText w:val=""/>
      <w:lvlJc w:val="left"/>
      <w:pPr>
        <w:tabs>
          <w:tab w:val="num" w:pos="5040"/>
        </w:tabs>
        <w:ind w:left="5040" w:hanging="360"/>
      </w:pPr>
      <w:rPr>
        <w:rFonts w:ascii="Wingdings" w:hAnsi="Wingdings" w:hint="default"/>
      </w:rPr>
    </w:lvl>
    <w:lvl w:ilvl="7" w:tplc="289C3CBE" w:tentative="1">
      <w:start w:val="1"/>
      <w:numFmt w:val="bullet"/>
      <w:lvlText w:val=""/>
      <w:lvlJc w:val="left"/>
      <w:pPr>
        <w:tabs>
          <w:tab w:val="num" w:pos="5760"/>
        </w:tabs>
        <w:ind w:left="5760" w:hanging="360"/>
      </w:pPr>
      <w:rPr>
        <w:rFonts w:ascii="Wingdings" w:hAnsi="Wingdings" w:hint="default"/>
      </w:rPr>
    </w:lvl>
    <w:lvl w:ilvl="8" w:tplc="D1125CC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E0459B"/>
    <w:multiLevelType w:val="hybridMultilevel"/>
    <w:tmpl w:val="14DA63A6"/>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6F17EB"/>
    <w:multiLevelType w:val="hybridMultilevel"/>
    <w:tmpl w:val="1AF69D8C"/>
    <w:lvl w:ilvl="0" w:tplc="A8C4DEB6">
      <w:start w:val="1"/>
      <w:numFmt w:val="bullet"/>
      <w:lvlText w:val=""/>
      <w:lvlJc w:val="left"/>
      <w:pPr>
        <w:tabs>
          <w:tab w:val="num" w:pos="720"/>
        </w:tabs>
        <w:ind w:left="720" w:hanging="360"/>
      </w:pPr>
      <w:rPr>
        <w:rFonts w:ascii="Wingdings" w:hAnsi="Wingdings" w:hint="default"/>
        <w:sz w:val="20"/>
      </w:rPr>
    </w:lvl>
    <w:lvl w:ilvl="1" w:tplc="D05CFFC8" w:tentative="1">
      <w:start w:val="1"/>
      <w:numFmt w:val="bullet"/>
      <w:lvlText w:val=""/>
      <w:lvlJc w:val="left"/>
      <w:pPr>
        <w:tabs>
          <w:tab w:val="num" w:pos="1440"/>
        </w:tabs>
        <w:ind w:left="1440" w:hanging="360"/>
      </w:pPr>
      <w:rPr>
        <w:rFonts w:ascii="Wingdings" w:hAnsi="Wingdings" w:hint="default"/>
      </w:rPr>
    </w:lvl>
    <w:lvl w:ilvl="2" w:tplc="2D462792" w:tentative="1">
      <w:start w:val="1"/>
      <w:numFmt w:val="bullet"/>
      <w:lvlText w:val=""/>
      <w:lvlJc w:val="left"/>
      <w:pPr>
        <w:tabs>
          <w:tab w:val="num" w:pos="2160"/>
        </w:tabs>
        <w:ind w:left="2160" w:hanging="360"/>
      </w:pPr>
      <w:rPr>
        <w:rFonts w:ascii="Wingdings" w:hAnsi="Wingdings" w:hint="default"/>
      </w:rPr>
    </w:lvl>
    <w:lvl w:ilvl="3" w:tplc="64568DDA" w:tentative="1">
      <w:start w:val="1"/>
      <w:numFmt w:val="bullet"/>
      <w:lvlText w:val=""/>
      <w:lvlJc w:val="left"/>
      <w:pPr>
        <w:tabs>
          <w:tab w:val="num" w:pos="2880"/>
        </w:tabs>
        <w:ind w:left="2880" w:hanging="360"/>
      </w:pPr>
      <w:rPr>
        <w:rFonts w:ascii="Wingdings" w:hAnsi="Wingdings" w:hint="default"/>
      </w:rPr>
    </w:lvl>
    <w:lvl w:ilvl="4" w:tplc="6CC415AC" w:tentative="1">
      <w:start w:val="1"/>
      <w:numFmt w:val="bullet"/>
      <w:lvlText w:val=""/>
      <w:lvlJc w:val="left"/>
      <w:pPr>
        <w:tabs>
          <w:tab w:val="num" w:pos="3600"/>
        </w:tabs>
        <w:ind w:left="3600" w:hanging="360"/>
      </w:pPr>
      <w:rPr>
        <w:rFonts w:ascii="Wingdings" w:hAnsi="Wingdings" w:hint="default"/>
      </w:rPr>
    </w:lvl>
    <w:lvl w:ilvl="5" w:tplc="A4BE9120" w:tentative="1">
      <w:start w:val="1"/>
      <w:numFmt w:val="bullet"/>
      <w:lvlText w:val=""/>
      <w:lvlJc w:val="left"/>
      <w:pPr>
        <w:tabs>
          <w:tab w:val="num" w:pos="4320"/>
        </w:tabs>
        <w:ind w:left="4320" w:hanging="360"/>
      </w:pPr>
      <w:rPr>
        <w:rFonts w:ascii="Wingdings" w:hAnsi="Wingdings" w:hint="default"/>
      </w:rPr>
    </w:lvl>
    <w:lvl w:ilvl="6" w:tplc="0C6E4148" w:tentative="1">
      <w:start w:val="1"/>
      <w:numFmt w:val="bullet"/>
      <w:lvlText w:val=""/>
      <w:lvlJc w:val="left"/>
      <w:pPr>
        <w:tabs>
          <w:tab w:val="num" w:pos="5040"/>
        </w:tabs>
        <w:ind w:left="5040" w:hanging="360"/>
      </w:pPr>
      <w:rPr>
        <w:rFonts w:ascii="Wingdings" w:hAnsi="Wingdings" w:hint="default"/>
      </w:rPr>
    </w:lvl>
    <w:lvl w:ilvl="7" w:tplc="E9CCE17C" w:tentative="1">
      <w:start w:val="1"/>
      <w:numFmt w:val="bullet"/>
      <w:lvlText w:val=""/>
      <w:lvlJc w:val="left"/>
      <w:pPr>
        <w:tabs>
          <w:tab w:val="num" w:pos="5760"/>
        </w:tabs>
        <w:ind w:left="5760" w:hanging="360"/>
      </w:pPr>
      <w:rPr>
        <w:rFonts w:ascii="Wingdings" w:hAnsi="Wingdings" w:hint="default"/>
      </w:rPr>
    </w:lvl>
    <w:lvl w:ilvl="8" w:tplc="EB92E0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87E33"/>
    <w:multiLevelType w:val="hybridMultilevel"/>
    <w:tmpl w:val="6728FF84"/>
    <w:lvl w:ilvl="0" w:tplc="AA0AEA44">
      <w:start w:val="1"/>
      <w:numFmt w:val="bullet"/>
      <w:lvlText w:val=""/>
      <w:lvlJc w:val="left"/>
      <w:pPr>
        <w:tabs>
          <w:tab w:val="num" w:pos="720"/>
        </w:tabs>
        <w:ind w:left="720" w:hanging="360"/>
      </w:pPr>
      <w:rPr>
        <w:rFonts w:ascii="Symbol" w:hAnsi="Symbol" w:hint="default"/>
      </w:rPr>
    </w:lvl>
    <w:lvl w:ilvl="1" w:tplc="A1C6C152" w:tentative="1">
      <w:start w:val="1"/>
      <w:numFmt w:val="bullet"/>
      <w:lvlText w:val=""/>
      <w:lvlJc w:val="left"/>
      <w:pPr>
        <w:tabs>
          <w:tab w:val="num" w:pos="1440"/>
        </w:tabs>
        <w:ind w:left="1440" w:hanging="360"/>
      </w:pPr>
      <w:rPr>
        <w:rFonts w:ascii="Wingdings" w:hAnsi="Wingdings" w:hint="default"/>
      </w:rPr>
    </w:lvl>
    <w:lvl w:ilvl="2" w:tplc="F48C2CB6" w:tentative="1">
      <w:start w:val="1"/>
      <w:numFmt w:val="bullet"/>
      <w:lvlText w:val=""/>
      <w:lvlJc w:val="left"/>
      <w:pPr>
        <w:tabs>
          <w:tab w:val="num" w:pos="2160"/>
        </w:tabs>
        <w:ind w:left="2160" w:hanging="360"/>
      </w:pPr>
      <w:rPr>
        <w:rFonts w:ascii="Wingdings" w:hAnsi="Wingdings" w:hint="default"/>
      </w:rPr>
    </w:lvl>
    <w:lvl w:ilvl="3" w:tplc="B9265836" w:tentative="1">
      <w:start w:val="1"/>
      <w:numFmt w:val="bullet"/>
      <w:lvlText w:val=""/>
      <w:lvlJc w:val="left"/>
      <w:pPr>
        <w:tabs>
          <w:tab w:val="num" w:pos="2880"/>
        </w:tabs>
        <w:ind w:left="2880" w:hanging="360"/>
      </w:pPr>
      <w:rPr>
        <w:rFonts w:ascii="Wingdings" w:hAnsi="Wingdings" w:hint="default"/>
      </w:rPr>
    </w:lvl>
    <w:lvl w:ilvl="4" w:tplc="94DC3924" w:tentative="1">
      <w:start w:val="1"/>
      <w:numFmt w:val="bullet"/>
      <w:lvlText w:val=""/>
      <w:lvlJc w:val="left"/>
      <w:pPr>
        <w:tabs>
          <w:tab w:val="num" w:pos="3600"/>
        </w:tabs>
        <w:ind w:left="3600" w:hanging="360"/>
      </w:pPr>
      <w:rPr>
        <w:rFonts w:ascii="Wingdings" w:hAnsi="Wingdings" w:hint="default"/>
      </w:rPr>
    </w:lvl>
    <w:lvl w:ilvl="5" w:tplc="978EB0AA" w:tentative="1">
      <w:start w:val="1"/>
      <w:numFmt w:val="bullet"/>
      <w:lvlText w:val=""/>
      <w:lvlJc w:val="left"/>
      <w:pPr>
        <w:tabs>
          <w:tab w:val="num" w:pos="4320"/>
        </w:tabs>
        <w:ind w:left="4320" w:hanging="360"/>
      </w:pPr>
      <w:rPr>
        <w:rFonts w:ascii="Wingdings" w:hAnsi="Wingdings" w:hint="default"/>
      </w:rPr>
    </w:lvl>
    <w:lvl w:ilvl="6" w:tplc="E8022578" w:tentative="1">
      <w:start w:val="1"/>
      <w:numFmt w:val="bullet"/>
      <w:lvlText w:val=""/>
      <w:lvlJc w:val="left"/>
      <w:pPr>
        <w:tabs>
          <w:tab w:val="num" w:pos="5040"/>
        </w:tabs>
        <w:ind w:left="5040" w:hanging="360"/>
      </w:pPr>
      <w:rPr>
        <w:rFonts w:ascii="Wingdings" w:hAnsi="Wingdings" w:hint="default"/>
      </w:rPr>
    </w:lvl>
    <w:lvl w:ilvl="7" w:tplc="DCC4027A" w:tentative="1">
      <w:start w:val="1"/>
      <w:numFmt w:val="bullet"/>
      <w:lvlText w:val=""/>
      <w:lvlJc w:val="left"/>
      <w:pPr>
        <w:tabs>
          <w:tab w:val="num" w:pos="5760"/>
        </w:tabs>
        <w:ind w:left="5760" w:hanging="360"/>
      </w:pPr>
      <w:rPr>
        <w:rFonts w:ascii="Wingdings" w:hAnsi="Wingdings" w:hint="default"/>
      </w:rPr>
    </w:lvl>
    <w:lvl w:ilvl="8" w:tplc="7C3A21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EC4659"/>
    <w:multiLevelType w:val="hybridMultilevel"/>
    <w:tmpl w:val="F07E99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AA3857"/>
    <w:multiLevelType w:val="multilevel"/>
    <w:tmpl w:val="3CB44170"/>
    <w:styleLink w:val="WW8Num1"/>
    <w:lvl w:ilvl="0">
      <w:numFmt w:val="bullet"/>
      <w:lvlText w:val="-"/>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E323EC2"/>
    <w:multiLevelType w:val="hybridMultilevel"/>
    <w:tmpl w:val="C6204AC8"/>
    <w:lvl w:ilvl="0" w:tplc="AA0AEA44">
      <w:start w:val="1"/>
      <w:numFmt w:val="bullet"/>
      <w:lvlText w:val=""/>
      <w:lvlJc w:val="left"/>
      <w:pPr>
        <w:tabs>
          <w:tab w:val="num" w:pos="720"/>
        </w:tabs>
        <w:ind w:left="720" w:hanging="360"/>
      </w:pPr>
      <w:rPr>
        <w:rFonts w:ascii="Symbol" w:hAnsi="Symbol" w:hint="default"/>
      </w:rPr>
    </w:lvl>
    <w:lvl w:ilvl="1" w:tplc="E24072E0" w:tentative="1">
      <w:start w:val="1"/>
      <w:numFmt w:val="bullet"/>
      <w:lvlText w:val=""/>
      <w:lvlJc w:val="left"/>
      <w:pPr>
        <w:tabs>
          <w:tab w:val="num" w:pos="1440"/>
        </w:tabs>
        <w:ind w:left="1440" w:hanging="360"/>
      </w:pPr>
      <w:rPr>
        <w:rFonts w:ascii="Wingdings" w:hAnsi="Wingdings" w:hint="default"/>
      </w:rPr>
    </w:lvl>
    <w:lvl w:ilvl="2" w:tplc="68B2D688" w:tentative="1">
      <w:start w:val="1"/>
      <w:numFmt w:val="bullet"/>
      <w:lvlText w:val=""/>
      <w:lvlJc w:val="left"/>
      <w:pPr>
        <w:tabs>
          <w:tab w:val="num" w:pos="2160"/>
        </w:tabs>
        <w:ind w:left="2160" w:hanging="360"/>
      </w:pPr>
      <w:rPr>
        <w:rFonts w:ascii="Wingdings" w:hAnsi="Wingdings" w:hint="default"/>
      </w:rPr>
    </w:lvl>
    <w:lvl w:ilvl="3" w:tplc="CBE8F6A4" w:tentative="1">
      <w:start w:val="1"/>
      <w:numFmt w:val="bullet"/>
      <w:lvlText w:val=""/>
      <w:lvlJc w:val="left"/>
      <w:pPr>
        <w:tabs>
          <w:tab w:val="num" w:pos="2880"/>
        </w:tabs>
        <w:ind w:left="2880" w:hanging="360"/>
      </w:pPr>
      <w:rPr>
        <w:rFonts w:ascii="Wingdings" w:hAnsi="Wingdings" w:hint="default"/>
      </w:rPr>
    </w:lvl>
    <w:lvl w:ilvl="4" w:tplc="AFEC9B56" w:tentative="1">
      <w:start w:val="1"/>
      <w:numFmt w:val="bullet"/>
      <w:lvlText w:val=""/>
      <w:lvlJc w:val="left"/>
      <w:pPr>
        <w:tabs>
          <w:tab w:val="num" w:pos="3600"/>
        </w:tabs>
        <w:ind w:left="3600" w:hanging="360"/>
      </w:pPr>
      <w:rPr>
        <w:rFonts w:ascii="Wingdings" w:hAnsi="Wingdings" w:hint="default"/>
      </w:rPr>
    </w:lvl>
    <w:lvl w:ilvl="5" w:tplc="DA4ACC44" w:tentative="1">
      <w:start w:val="1"/>
      <w:numFmt w:val="bullet"/>
      <w:lvlText w:val=""/>
      <w:lvlJc w:val="left"/>
      <w:pPr>
        <w:tabs>
          <w:tab w:val="num" w:pos="4320"/>
        </w:tabs>
        <w:ind w:left="4320" w:hanging="360"/>
      </w:pPr>
      <w:rPr>
        <w:rFonts w:ascii="Wingdings" w:hAnsi="Wingdings" w:hint="default"/>
      </w:rPr>
    </w:lvl>
    <w:lvl w:ilvl="6" w:tplc="C49897EC" w:tentative="1">
      <w:start w:val="1"/>
      <w:numFmt w:val="bullet"/>
      <w:lvlText w:val=""/>
      <w:lvlJc w:val="left"/>
      <w:pPr>
        <w:tabs>
          <w:tab w:val="num" w:pos="5040"/>
        </w:tabs>
        <w:ind w:left="5040" w:hanging="360"/>
      </w:pPr>
      <w:rPr>
        <w:rFonts w:ascii="Wingdings" w:hAnsi="Wingdings" w:hint="default"/>
      </w:rPr>
    </w:lvl>
    <w:lvl w:ilvl="7" w:tplc="B792FA18" w:tentative="1">
      <w:start w:val="1"/>
      <w:numFmt w:val="bullet"/>
      <w:lvlText w:val=""/>
      <w:lvlJc w:val="left"/>
      <w:pPr>
        <w:tabs>
          <w:tab w:val="num" w:pos="5760"/>
        </w:tabs>
        <w:ind w:left="5760" w:hanging="360"/>
      </w:pPr>
      <w:rPr>
        <w:rFonts w:ascii="Wingdings" w:hAnsi="Wingdings" w:hint="default"/>
      </w:rPr>
    </w:lvl>
    <w:lvl w:ilvl="8" w:tplc="0152279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2F1CFE"/>
    <w:multiLevelType w:val="hybridMultilevel"/>
    <w:tmpl w:val="DD6C0324"/>
    <w:lvl w:ilvl="0" w:tplc="BF4EAA66">
      <w:start w:val="1"/>
      <w:numFmt w:val="bullet"/>
      <w:lvlText w:val=""/>
      <w:lvlJc w:val="left"/>
      <w:pPr>
        <w:tabs>
          <w:tab w:val="num" w:pos="720"/>
        </w:tabs>
        <w:ind w:left="720" w:hanging="360"/>
      </w:pPr>
      <w:rPr>
        <w:rFonts w:ascii="Wingdings" w:hAnsi="Wingdings" w:hint="default"/>
      </w:rPr>
    </w:lvl>
    <w:lvl w:ilvl="1" w:tplc="A1C6C152" w:tentative="1">
      <w:start w:val="1"/>
      <w:numFmt w:val="bullet"/>
      <w:lvlText w:val=""/>
      <w:lvlJc w:val="left"/>
      <w:pPr>
        <w:tabs>
          <w:tab w:val="num" w:pos="1440"/>
        </w:tabs>
        <w:ind w:left="1440" w:hanging="360"/>
      </w:pPr>
      <w:rPr>
        <w:rFonts w:ascii="Wingdings" w:hAnsi="Wingdings" w:hint="default"/>
      </w:rPr>
    </w:lvl>
    <w:lvl w:ilvl="2" w:tplc="F48C2CB6" w:tentative="1">
      <w:start w:val="1"/>
      <w:numFmt w:val="bullet"/>
      <w:lvlText w:val=""/>
      <w:lvlJc w:val="left"/>
      <w:pPr>
        <w:tabs>
          <w:tab w:val="num" w:pos="2160"/>
        </w:tabs>
        <w:ind w:left="2160" w:hanging="360"/>
      </w:pPr>
      <w:rPr>
        <w:rFonts w:ascii="Wingdings" w:hAnsi="Wingdings" w:hint="default"/>
      </w:rPr>
    </w:lvl>
    <w:lvl w:ilvl="3" w:tplc="B9265836" w:tentative="1">
      <w:start w:val="1"/>
      <w:numFmt w:val="bullet"/>
      <w:lvlText w:val=""/>
      <w:lvlJc w:val="left"/>
      <w:pPr>
        <w:tabs>
          <w:tab w:val="num" w:pos="2880"/>
        </w:tabs>
        <w:ind w:left="2880" w:hanging="360"/>
      </w:pPr>
      <w:rPr>
        <w:rFonts w:ascii="Wingdings" w:hAnsi="Wingdings" w:hint="default"/>
      </w:rPr>
    </w:lvl>
    <w:lvl w:ilvl="4" w:tplc="94DC3924" w:tentative="1">
      <w:start w:val="1"/>
      <w:numFmt w:val="bullet"/>
      <w:lvlText w:val=""/>
      <w:lvlJc w:val="left"/>
      <w:pPr>
        <w:tabs>
          <w:tab w:val="num" w:pos="3600"/>
        </w:tabs>
        <w:ind w:left="3600" w:hanging="360"/>
      </w:pPr>
      <w:rPr>
        <w:rFonts w:ascii="Wingdings" w:hAnsi="Wingdings" w:hint="default"/>
      </w:rPr>
    </w:lvl>
    <w:lvl w:ilvl="5" w:tplc="978EB0AA" w:tentative="1">
      <w:start w:val="1"/>
      <w:numFmt w:val="bullet"/>
      <w:lvlText w:val=""/>
      <w:lvlJc w:val="left"/>
      <w:pPr>
        <w:tabs>
          <w:tab w:val="num" w:pos="4320"/>
        </w:tabs>
        <w:ind w:left="4320" w:hanging="360"/>
      </w:pPr>
      <w:rPr>
        <w:rFonts w:ascii="Wingdings" w:hAnsi="Wingdings" w:hint="default"/>
      </w:rPr>
    </w:lvl>
    <w:lvl w:ilvl="6" w:tplc="E8022578" w:tentative="1">
      <w:start w:val="1"/>
      <w:numFmt w:val="bullet"/>
      <w:lvlText w:val=""/>
      <w:lvlJc w:val="left"/>
      <w:pPr>
        <w:tabs>
          <w:tab w:val="num" w:pos="5040"/>
        </w:tabs>
        <w:ind w:left="5040" w:hanging="360"/>
      </w:pPr>
      <w:rPr>
        <w:rFonts w:ascii="Wingdings" w:hAnsi="Wingdings" w:hint="default"/>
      </w:rPr>
    </w:lvl>
    <w:lvl w:ilvl="7" w:tplc="DCC4027A" w:tentative="1">
      <w:start w:val="1"/>
      <w:numFmt w:val="bullet"/>
      <w:lvlText w:val=""/>
      <w:lvlJc w:val="left"/>
      <w:pPr>
        <w:tabs>
          <w:tab w:val="num" w:pos="5760"/>
        </w:tabs>
        <w:ind w:left="5760" w:hanging="360"/>
      </w:pPr>
      <w:rPr>
        <w:rFonts w:ascii="Wingdings" w:hAnsi="Wingdings" w:hint="default"/>
      </w:rPr>
    </w:lvl>
    <w:lvl w:ilvl="8" w:tplc="7C3A21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00D94"/>
    <w:multiLevelType w:val="multilevel"/>
    <w:tmpl w:val="4716A35E"/>
    <w:styleLink w:val="WW8Num13"/>
    <w:lvl w:ilvl="0">
      <w:numFmt w:val="bullet"/>
      <w:lvlText w:val="-"/>
      <w:lvlJc w:val="left"/>
      <w:pPr>
        <w:ind w:left="720" w:hanging="360"/>
      </w:pPr>
      <w:rPr>
        <w:rFonts w:ascii="Arial" w:eastAsia="Microsoft JhengHe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41A5175A"/>
    <w:multiLevelType w:val="hybridMultilevel"/>
    <w:tmpl w:val="248A0370"/>
    <w:lvl w:ilvl="0" w:tplc="9A34338E">
      <w:numFmt w:val="bullet"/>
      <w:lvlText w:val="-"/>
      <w:lvlJc w:val="left"/>
      <w:pPr>
        <w:ind w:left="600" w:hanging="360"/>
      </w:pPr>
      <w:rPr>
        <w:rFonts w:ascii="Museo 300" w:eastAsia="SimSun" w:hAnsi="Museo 300" w:cstheme="maj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7" w15:restartNumberingAfterBreak="0">
    <w:nsid w:val="420B50A9"/>
    <w:multiLevelType w:val="hybridMultilevel"/>
    <w:tmpl w:val="83D295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7D37B9"/>
    <w:multiLevelType w:val="hybridMultilevel"/>
    <w:tmpl w:val="82F0CB24"/>
    <w:lvl w:ilvl="0" w:tplc="59100B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6876D8"/>
    <w:multiLevelType w:val="hybridMultilevel"/>
    <w:tmpl w:val="356854CE"/>
    <w:lvl w:ilvl="0" w:tplc="D4E867EE">
      <w:start w:val="1"/>
      <w:numFmt w:val="bullet"/>
      <w:lvlText w:val=""/>
      <w:lvlPicBulletId w:val="0"/>
      <w:lvlJc w:val="left"/>
      <w:pPr>
        <w:ind w:left="360" w:hanging="360"/>
      </w:pPr>
      <w:rPr>
        <w:rFonts w:ascii="Symbol" w:hAnsi="Symbol"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EBA76F9"/>
    <w:multiLevelType w:val="hybridMultilevel"/>
    <w:tmpl w:val="03F05782"/>
    <w:lvl w:ilvl="0" w:tplc="ADBC860C">
      <w:start w:val="1"/>
      <w:numFmt w:val="bullet"/>
      <w:lvlText w:val=""/>
      <w:lvlJc w:val="left"/>
      <w:pPr>
        <w:tabs>
          <w:tab w:val="num" w:pos="720"/>
        </w:tabs>
        <w:ind w:left="720" w:hanging="360"/>
      </w:pPr>
      <w:rPr>
        <w:rFonts w:ascii="Wingdings" w:hAnsi="Wingdings" w:hint="default"/>
      </w:rPr>
    </w:lvl>
    <w:lvl w:ilvl="1" w:tplc="1ED683BC" w:tentative="1">
      <w:start w:val="1"/>
      <w:numFmt w:val="bullet"/>
      <w:lvlText w:val=""/>
      <w:lvlJc w:val="left"/>
      <w:pPr>
        <w:tabs>
          <w:tab w:val="num" w:pos="1440"/>
        </w:tabs>
        <w:ind w:left="1440" w:hanging="360"/>
      </w:pPr>
      <w:rPr>
        <w:rFonts w:ascii="Wingdings" w:hAnsi="Wingdings" w:hint="default"/>
      </w:rPr>
    </w:lvl>
    <w:lvl w:ilvl="2" w:tplc="38380442" w:tentative="1">
      <w:start w:val="1"/>
      <w:numFmt w:val="bullet"/>
      <w:lvlText w:val=""/>
      <w:lvlJc w:val="left"/>
      <w:pPr>
        <w:tabs>
          <w:tab w:val="num" w:pos="2160"/>
        </w:tabs>
        <w:ind w:left="2160" w:hanging="360"/>
      </w:pPr>
      <w:rPr>
        <w:rFonts w:ascii="Wingdings" w:hAnsi="Wingdings" w:hint="default"/>
      </w:rPr>
    </w:lvl>
    <w:lvl w:ilvl="3" w:tplc="A00207B8" w:tentative="1">
      <w:start w:val="1"/>
      <w:numFmt w:val="bullet"/>
      <w:lvlText w:val=""/>
      <w:lvlJc w:val="left"/>
      <w:pPr>
        <w:tabs>
          <w:tab w:val="num" w:pos="2880"/>
        </w:tabs>
        <w:ind w:left="2880" w:hanging="360"/>
      </w:pPr>
      <w:rPr>
        <w:rFonts w:ascii="Wingdings" w:hAnsi="Wingdings" w:hint="default"/>
      </w:rPr>
    </w:lvl>
    <w:lvl w:ilvl="4" w:tplc="886AD85A" w:tentative="1">
      <w:start w:val="1"/>
      <w:numFmt w:val="bullet"/>
      <w:lvlText w:val=""/>
      <w:lvlJc w:val="left"/>
      <w:pPr>
        <w:tabs>
          <w:tab w:val="num" w:pos="3600"/>
        </w:tabs>
        <w:ind w:left="3600" w:hanging="360"/>
      </w:pPr>
      <w:rPr>
        <w:rFonts w:ascii="Wingdings" w:hAnsi="Wingdings" w:hint="default"/>
      </w:rPr>
    </w:lvl>
    <w:lvl w:ilvl="5" w:tplc="AF780F7C" w:tentative="1">
      <w:start w:val="1"/>
      <w:numFmt w:val="bullet"/>
      <w:lvlText w:val=""/>
      <w:lvlJc w:val="left"/>
      <w:pPr>
        <w:tabs>
          <w:tab w:val="num" w:pos="4320"/>
        </w:tabs>
        <w:ind w:left="4320" w:hanging="360"/>
      </w:pPr>
      <w:rPr>
        <w:rFonts w:ascii="Wingdings" w:hAnsi="Wingdings" w:hint="default"/>
      </w:rPr>
    </w:lvl>
    <w:lvl w:ilvl="6" w:tplc="741E218A" w:tentative="1">
      <w:start w:val="1"/>
      <w:numFmt w:val="bullet"/>
      <w:lvlText w:val=""/>
      <w:lvlJc w:val="left"/>
      <w:pPr>
        <w:tabs>
          <w:tab w:val="num" w:pos="5040"/>
        </w:tabs>
        <w:ind w:left="5040" w:hanging="360"/>
      </w:pPr>
      <w:rPr>
        <w:rFonts w:ascii="Wingdings" w:hAnsi="Wingdings" w:hint="default"/>
      </w:rPr>
    </w:lvl>
    <w:lvl w:ilvl="7" w:tplc="289C3CBE" w:tentative="1">
      <w:start w:val="1"/>
      <w:numFmt w:val="bullet"/>
      <w:lvlText w:val=""/>
      <w:lvlJc w:val="left"/>
      <w:pPr>
        <w:tabs>
          <w:tab w:val="num" w:pos="5760"/>
        </w:tabs>
        <w:ind w:left="5760" w:hanging="360"/>
      </w:pPr>
      <w:rPr>
        <w:rFonts w:ascii="Wingdings" w:hAnsi="Wingdings" w:hint="default"/>
      </w:rPr>
    </w:lvl>
    <w:lvl w:ilvl="8" w:tplc="D1125CC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135C60"/>
    <w:multiLevelType w:val="hybridMultilevel"/>
    <w:tmpl w:val="2A345C90"/>
    <w:lvl w:ilvl="0" w:tplc="AA0AEA44">
      <w:start w:val="1"/>
      <w:numFmt w:val="bullet"/>
      <w:lvlText w:val=""/>
      <w:lvlJc w:val="left"/>
      <w:pPr>
        <w:tabs>
          <w:tab w:val="num" w:pos="720"/>
        </w:tabs>
        <w:ind w:left="720" w:hanging="360"/>
      </w:pPr>
      <w:rPr>
        <w:rFonts w:ascii="Symbol" w:hAnsi="Symbol" w:hint="default"/>
      </w:rPr>
    </w:lvl>
    <w:lvl w:ilvl="1" w:tplc="DE4A5DF4" w:tentative="1">
      <w:start w:val="1"/>
      <w:numFmt w:val="bullet"/>
      <w:lvlText w:val=""/>
      <w:lvlJc w:val="left"/>
      <w:pPr>
        <w:tabs>
          <w:tab w:val="num" w:pos="1440"/>
        </w:tabs>
        <w:ind w:left="1440" w:hanging="360"/>
      </w:pPr>
      <w:rPr>
        <w:rFonts w:ascii="Wingdings" w:hAnsi="Wingdings" w:hint="default"/>
      </w:rPr>
    </w:lvl>
    <w:lvl w:ilvl="2" w:tplc="EE967554" w:tentative="1">
      <w:start w:val="1"/>
      <w:numFmt w:val="bullet"/>
      <w:lvlText w:val=""/>
      <w:lvlJc w:val="left"/>
      <w:pPr>
        <w:tabs>
          <w:tab w:val="num" w:pos="2160"/>
        </w:tabs>
        <w:ind w:left="2160" w:hanging="360"/>
      </w:pPr>
      <w:rPr>
        <w:rFonts w:ascii="Wingdings" w:hAnsi="Wingdings" w:hint="default"/>
      </w:rPr>
    </w:lvl>
    <w:lvl w:ilvl="3" w:tplc="AE28DC9E" w:tentative="1">
      <w:start w:val="1"/>
      <w:numFmt w:val="bullet"/>
      <w:lvlText w:val=""/>
      <w:lvlJc w:val="left"/>
      <w:pPr>
        <w:tabs>
          <w:tab w:val="num" w:pos="2880"/>
        </w:tabs>
        <w:ind w:left="2880" w:hanging="360"/>
      </w:pPr>
      <w:rPr>
        <w:rFonts w:ascii="Wingdings" w:hAnsi="Wingdings" w:hint="default"/>
      </w:rPr>
    </w:lvl>
    <w:lvl w:ilvl="4" w:tplc="3CC84812" w:tentative="1">
      <w:start w:val="1"/>
      <w:numFmt w:val="bullet"/>
      <w:lvlText w:val=""/>
      <w:lvlJc w:val="left"/>
      <w:pPr>
        <w:tabs>
          <w:tab w:val="num" w:pos="3600"/>
        </w:tabs>
        <w:ind w:left="3600" w:hanging="360"/>
      </w:pPr>
      <w:rPr>
        <w:rFonts w:ascii="Wingdings" w:hAnsi="Wingdings" w:hint="default"/>
      </w:rPr>
    </w:lvl>
    <w:lvl w:ilvl="5" w:tplc="55CCC4A2" w:tentative="1">
      <w:start w:val="1"/>
      <w:numFmt w:val="bullet"/>
      <w:lvlText w:val=""/>
      <w:lvlJc w:val="left"/>
      <w:pPr>
        <w:tabs>
          <w:tab w:val="num" w:pos="4320"/>
        </w:tabs>
        <w:ind w:left="4320" w:hanging="360"/>
      </w:pPr>
      <w:rPr>
        <w:rFonts w:ascii="Wingdings" w:hAnsi="Wingdings" w:hint="default"/>
      </w:rPr>
    </w:lvl>
    <w:lvl w:ilvl="6" w:tplc="F2F41AF6" w:tentative="1">
      <w:start w:val="1"/>
      <w:numFmt w:val="bullet"/>
      <w:lvlText w:val=""/>
      <w:lvlJc w:val="left"/>
      <w:pPr>
        <w:tabs>
          <w:tab w:val="num" w:pos="5040"/>
        </w:tabs>
        <w:ind w:left="5040" w:hanging="360"/>
      </w:pPr>
      <w:rPr>
        <w:rFonts w:ascii="Wingdings" w:hAnsi="Wingdings" w:hint="default"/>
      </w:rPr>
    </w:lvl>
    <w:lvl w:ilvl="7" w:tplc="90349CE2" w:tentative="1">
      <w:start w:val="1"/>
      <w:numFmt w:val="bullet"/>
      <w:lvlText w:val=""/>
      <w:lvlJc w:val="left"/>
      <w:pPr>
        <w:tabs>
          <w:tab w:val="num" w:pos="5760"/>
        </w:tabs>
        <w:ind w:left="5760" w:hanging="360"/>
      </w:pPr>
      <w:rPr>
        <w:rFonts w:ascii="Wingdings" w:hAnsi="Wingdings" w:hint="default"/>
      </w:rPr>
    </w:lvl>
    <w:lvl w:ilvl="8" w:tplc="178242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8A5C08"/>
    <w:multiLevelType w:val="hybridMultilevel"/>
    <w:tmpl w:val="6DD8511C"/>
    <w:lvl w:ilvl="0" w:tplc="2182C120">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4D7132"/>
    <w:multiLevelType w:val="hybridMultilevel"/>
    <w:tmpl w:val="A2E6DC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5D5276"/>
    <w:multiLevelType w:val="hybridMultilevel"/>
    <w:tmpl w:val="6FD231C8"/>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5"/>
  </w:num>
  <w:num w:numId="4">
    <w:abstractNumId w:val="15"/>
  </w:num>
  <w:num w:numId="5">
    <w:abstractNumId w:val="15"/>
  </w:num>
  <w:num w:numId="6">
    <w:abstractNumId w:val="5"/>
    <w:lvlOverride w:ilvl="0">
      <w:startOverride w:val="1"/>
    </w:lvlOverride>
  </w:num>
  <w:num w:numId="7">
    <w:abstractNumId w:val="12"/>
  </w:num>
  <w:num w:numId="8">
    <w:abstractNumId w:val="2"/>
  </w:num>
  <w:num w:numId="9">
    <w:abstractNumId w:val="9"/>
  </w:num>
  <w:num w:numId="10">
    <w:abstractNumId w:val="4"/>
  </w:num>
  <w:num w:numId="11">
    <w:abstractNumId w:val="14"/>
  </w:num>
  <w:num w:numId="12">
    <w:abstractNumId w:val="1"/>
  </w:num>
  <w:num w:numId="13">
    <w:abstractNumId w:val="20"/>
  </w:num>
  <w:num w:numId="14">
    <w:abstractNumId w:val="0"/>
  </w:num>
  <w:num w:numId="15">
    <w:abstractNumId w:val="8"/>
  </w:num>
  <w:num w:numId="16">
    <w:abstractNumId w:val="6"/>
  </w:num>
  <w:num w:numId="17">
    <w:abstractNumId w:val="24"/>
  </w:num>
  <w:num w:numId="18">
    <w:abstractNumId w:val="13"/>
  </w:num>
  <w:num w:numId="19">
    <w:abstractNumId w:val="10"/>
  </w:num>
  <w:num w:numId="20">
    <w:abstractNumId w:val="21"/>
  </w:num>
  <w:num w:numId="21">
    <w:abstractNumId w:val="7"/>
  </w:num>
  <w:num w:numId="22">
    <w:abstractNumId w:val="3"/>
  </w:num>
  <w:num w:numId="23">
    <w:abstractNumId w:val="16"/>
  </w:num>
  <w:num w:numId="24">
    <w:abstractNumId w:val="19"/>
  </w:num>
  <w:num w:numId="25">
    <w:abstractNumId w:val="17"/>
  </w:num>
  <w:num w:numId="26">
    <w:abstractNumId w:val="23"/>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5CD"/>
    <w:rsid w:val="0013536C"/>
    <w:rsid w:val="0017237F"/>
    <w:rsid w:val="001E74CC"/>
    <w:rsid w:val="00234D09"/>
    <w:rsid w:val="00256872"/>
    <w:rsid w:val="00280E03"/>
    <w:rsid w:val="002A146A"/>
    <w:rsid w:val="002D257A"/>
    <w:rsid w:val="002D2BC3"/>
    <w:rsid w:val="002F2EF7"/>
    <w:rsid w:val="0039302E"/>
    <w:rsid w:val="003D254F"/>
    <w:rsid w:val="003E59C5"/>
    <w:rsid w:val="003F6A38"/>
    <w:rsid w:val="0040147B"/>
    <w:rsid w:val="004223D1"/>
    <w:rsid w:val="00444AAB"/>
    <w:rsid w:val="00463945"/>
    <w:rsid w:val="004B2924"/>
    <w:rsid w:val="004C6742"/>
    <w:rsid w:val="005015AC"/>
    <w:rsid w:val="00516CDC"/>
    <w:rsid w:val="00525E1E"/>
    <w:rsid w:val="00546FD0"/>
    <w:rsid w:val="00554E05"/>
    <w:rsid w:val="00573595"/>
    <w:rsid w:val="00582ED9"/>
    <w:rsid w:val="005B7A40"/>
    <w:rsid w:val="005C04BA"/>
    <w:rsid w:val="005D00A5"/>
    <w:rsid w:val="006A1AD8"/>
    <w:rsid w:val="006D3443"/>
    <w:rsid w:val="006D6C1F"/>
    <w:rsid w:val="007147C4"/>
    <w:rsid w:val="00753EB3"/>
    <w:rsid w:val="00784144"/>
    <w:rsid w:val="00796428"/>
    <w:rsid w:val="007A6EE7"/>
    <w:rsid w:val="007C3B5F"/>
    <w:rsid w:val="007E1ADB"/>
    <w:rsid w:val="00805443"/>
    <w:rsid w:val="00841050"/>
    <w:rsid w:val="00880368"/>
    <w:rsid w:val="008B4449"/>
    <w:rsid w:val="0092051A"/>
    <w:rsid w:val="00944356"/>
    <w:rsid w:val="009717DF"/>
    <w:rsid w:val="00997251"/>
    <w:rsid w:val="009A45CD"/>
    <w:rsid w:val="00A01F9E"/>
    <w:rsid w:val="00A40317"/>
    <w:rsid w:val="00AC6CE9"/>
    <w:rsid w:val="00B01F75"/>
    <w:rsid w:val="00B34E95"/>
    <w:rsid w:val="00B97B0A"/>
    <w:rsid w:val="00C22B5C"/>
    <w:rsid w:val="00C35C32"/>
    <w:rsid w:val="00CD6F2F"/>
    <w:rsid w:val="00CE648E"/>
    <w:rsid w:val="00D20A7B"/>
    <w:rsid w:val="00D46EFF"/>
    <w:rsid w:val="00DA2014"/>
    <w:rsid w:val="00E14EBD"/>
    <w:rsid w:val="00F05948"/>
    <w:rsid w:val="00F3640B"/>
    <w:rsid w:val="00F44F01"/>
    <w:rsid w:val="00F615F9"/>
    <w:rsid w:val="00FF1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C99CDA"/>
  <w15:docId w15:val="{65A95DB4-D8B3-4261-857E-46F06CF0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37F"/>
    <w:pPr>
      <w:widowControl w:val="0"/>
      <w:suppressAutoHyphens/>
      <w:autoSpaceDN w:val="0"/>
      <w:spacing w:after="0" w:line="240" w:lineRule="auto"/>
      <w:jc w:val="both"/>
      <w:textAlignment w:val="baseline"/>
    </w:pPr>
    <w:rPr>
      <w:rFonts w:ascii="Museo 300" w:hAnsi="Museo 300"/>
    </w:rPr>
  </w:style>
  <w:style w:type="paragraph" w:styleId="Titre1">
    <w:name w:val="heading 1"/>
    <w:basedOn w:val="Normal"/>
    <w:next w:val="Normal"/>
    <w:link w:val="Titre1Car"/>
    <w:uiPriority w:val="9"/>
    <w:qFormat/>
    <w:rsid w:val="0017237F"/>
    <w:pPr>
      <w:keepNext/>
      <w:keepLines/>
      <w:spacing w:before="240"/>
      <w:outlineLvl w:val="0"/>
    </w:pPr>
    <w:rPr>
      <w:rFonts w:eastAsiaTheme="majorEastAsia" w:cstheme="majorBidi"/>
      <w:b/>
      <w:color w:val="72B281"/>
      <w:sz w:val="40"/>
      <w:szCs w:val="32"/>
      <w:u w:val="single"/>
    </w:rPr>
  </w:style>
  <w:style w:type="paragraph" w:styleId="Titre2">
    <w:name w:val="heading 2"/>
    <w:basedOn w:val="Normal"/>
    <w:next w:val="Normal"/>
    <w:link w:val="Titre2Car"/>
    <w:uiPriority w:val="9"/>
    <w:semiHidden/>
    <w:unhideWhenUsed/>
    <w:qFormat/>
    <w:rsid w:val="00B34E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45CD"/>
    <w:pPr>
      <w:tabs>
        <w:tab w:val="center" w:pos="4536"/>
        <w:tab w:val="right" w:pos="9072"/>
      </w:tabs>
    </w:pPr>
  </w:style>
  <w:style w:type="character" w:customStyle="1" w:styleId="En-tteCar">
    <w:name w:val="En-tête Car"/>
    <w:basedOn w:val="Policepardfaut"/>
    <w:link w:val="En-tte"/>
    <w:uiPriority w:val="99"/>
    <w:rsid w:val="009A45CD"/>
  </w:style>
  <w:style w:type="paragraph" w:styleId="Pieddepage">
    <w:name w:val="footer"/>
    <w:basedOn w:val="Normal"/>
    <w:link w:val="PieddepageCar"/>
    <w:uiPriority w:val="99"/>
    <w:unhideWhenUsed/>
    <w:rsid w:val="009A45CD"/>
    <w:pPr>
      <w:tabs>
        <w:tab w:val="center" w:pos="4536"/>
        <w:tab w:val="right" w:pos="9072"/>
      </w:tabs>
    </w:pPr>
  </w:style>
  <w:style w:type="character" w:customStyle="1" w:styleId="PieddepageCar">
    <w:name w:val="Pied de page Car"/>
    <w:basedOn w:val="Policepardfaut"/>
    <w:link w:val="Pieddepage"/>
    <w:uiPriority w:val="99"/>
    <w:rsid w:val="009A45CD"/>
  </w:style>
  <w:style w:type="paragraph" w:styleId="Paragraphedeliste">
    <w:name w:val="List Paragraph"/>
    <w:basedOn w:val="Normal"/>
    <w:uiPriority w:val="34"/>
    <w:qFormat/>
    <w:rsid w:val="00554E05"/>
    <w:pPr>
      <w:ind w:left="720"/>
      <w:contextualSpacing/>
    </w:pPr>
  </w:style>
  <w:style w:type="paragraph" w:customStyle="1" w:styleId="Standard">
    <w:name w:val="Standard"/>
    <w:rsid w:val="00D46EF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Aucuneliste"/>
    <w:rsid w:val="00D46EFF"/>
    <w:pPr>
      <w:numPr>
        <w:numId w:val="2"/>
      </w:numPr>
    </w:pPr>
  </w:style>
  <w:style w:type="numbering" w:customStyle="1" w:styleId="WW8Num7">
    <w:name w:val="WW8Num7"/>
    <w:basedOn w:val="Aucuneliste"/>
    <w:rsid w:val="00D46EFF"/>
    <w:pPr>
      <w:numPr>
        <w:numId w:val="3"/>
      </w:numPr>
    </w:pPr>
  </w:style>
  <w:style w:type="numbering" w:customStyle="1" w:styleId="WW8Num13">
    <w:name w:val="WW8Num13"/>
    <w:basedOn w:val="Aucuneliste"/>
    <w:rsid w:val="00D46EFF"/>
    <w:pPr>
      <w:numPr>
        <w:numId w:val="4"/>
      </w:numPr>
    </w:pPr>
  </w:style>
  <w:style w:type="paragraph" w:styleId="Textedebulles">
    <w:name w:val="Balloon Text"/>
    <w:basedOn w:val="Normal"/>
    <w:link w:val="TextedebullesCar"/>
    <w:uiPriority w:val="99"/>
    <w:semiHidden/>
    <w:unhideWhenUsed/>
    <w:rsid w:val="00784144"/>
    <w:rPr>
      <w:rFonts w:ascii="Segoe UI" w:hAnsi="Segoe UI"/>
      <w:sz w:val="18"/>
      <w:szCs w:val="16"/>
    </w:rPr>
  </w:style>
  <w:style w:type="character" w:customStyle="1" w:styleId="TextedebullesCar">
    <w:name w:val="Texte de bulles Car"/>
    <w:basedOn w:val="Policepardfaut"/>
    <w:link w:val="Textedebulles"/>
    <w:uiPriority w:val="99"/>
    <w:semiHidden/>
    <w:rsid w:val="00784144"/>
    <w:rPr>
      <w:rFonts w:ascii="Segoe UI" w:eastAsia="SimSun" w:hAnsi="Segoe UI" w:cs="Mangal"/>
      <w:kern w:val="3"/>
      <w:sz w:val="18"/>
      <w:szCs w:val="16"/>
      <w:lang w:eastAsia="zh-CN" w:bidi="hi-IN"/>
    </w:rPr>
  </w:style>
  <w:style w:type="character" w:styleId="Lienhypertexte">
    <w:name w:val="Hyperlink"/>
    <w:basedOn w:val="Policepardfaut"/>
    <w:uiPriority w:val="99"/>
    <w:unhideWhenUsed/>
    <w:rsid w:val="00546FD0"/>
    <w:rPr>
      <w:color w:val="0563C1" w:themeColor="hyperlink"/>
      <w:u w:val="single"/>
    </w:rPr>
  </w:style>
  <w:style w:type="character" w:styleId="Lienhypertextesuivivisit">
    <w:name w:val="FollowedHyperlink"/>
    <w:basedOn w:val="Policepardfaut"/>
    <w:uiPriority w:val="99"/>
    <w:semiHidden/>
    <w:unhideWhenUsed/>
    <w:rsid w:val="00546FD0"/>
    <w:rPr>
      <w:color w:val="954F72" w:themeColor="followedHyperlink"/>
      <w:u w:val="single"/>
    </w:rPr>
  </w:style>
  <w:style w:type="numbering" w:customStyle="1" w:styleId="WW8Num71">
    <w:name w:val="WW8Num71"/>
    <w:basedOn w:val="Aucuneliste"/>
    <w:rsid w:val="002D2BC3"/>
  </w:style>
  <w:style w:type="table" w:styleId="Grilledutableau">
    <w:name w:val="Table Grid"/>
    <w:basedOn w:val="TableauNormal"/>
    <w:uiPriority w:val="59"/>
    <w:rsid w:val="002D2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014"/>
    <w:pPr>
      <w:widowControl/>
      <w:suppressAutoHyphens w:val="0"/>
      <w:autoSpaceDN/>
      <w:spacing w:before="100" w:beforeAutospacing="1" w:after="100" w:afterAutospacing="1"/>
      <w:textAlignment w:val="auto"/>
    </w:pPr>
    <w:rPr>
      <w:rFonts w:eastAsia="Times New Roman" w:cs="Times New Roman"/>
      <w:lang w:eastAsia="fr-FR"/>
    </w:rPr>
  </w:style>
  <w:style w:type="character" w:customStyle="1" w:styleId="UnresolvedMention">
    <w:name w:val="Unresolved Mention"/>
    <w:basedOn w:val="Policepardfaut"/>
    <w:uiPriority w:val="99"/>
    <w:semiHidden/>
    <w:unhideWhenUsed/>
    <w:rsid w:val="00F44F01"/>
    <w:rPr>
      <w:color w:val="605E5C"/>
      <w:shd w:val="clear" w:color="auto" w:fill="E1DFDD"/>
    </w:rPr>
  </w:style>
  <w:style w:type="character" w:customStyle="1" w:styleId="Titre1Car">
    <w:name w:val="Titre 1 Car"/>
    <w:basedOn w:val="Policepardfaut"/>
    <w:link w:val="Titre1"/>
    <w:uiPriority w:val="9"/>
    <w:rsid w:val="0017237F"/>
    <w:rPr>
      <w:rFonts w:ascii="Museo 300" w:eastAsiaTheme="majorEastAsia" w:hAnsi="Museo 300" w:cstheme="majorBidi"/>
      <w:b/>
      <w:color w:val="72B281"/>
      <w:sz w:val="40"/>
      <w:szCs w:val="32"/>
      <w:u w:val="single"/>
    </w:rPr>
  </w:style>
  <w:style w:type="character" w:styleId="lev">
    <w:name w:val="Strong"/>
    <w:basedOn w:val="Policepardfaut"/>
    <w:uiPriority w:val="22"/>
    <w:qFormat/>
    <w:rsid w:val="0017237F"/>
    <w:rPr>
      <w:b/>
      <w:bCs/>
    </w:rPr>
  </w:style>
  <w:style w:type="paragraph" w:styleId="En-ttedetabledesmatires">
    <w:name w:val="TOC Heading"/>
    <w:basedOn w:val="Titre1"/>
    <w:next w:val="Normal"/>
    <w:uiPriority w:val="39"/>
    <w:unhideWhenUsed/>
    <w:qFormat/>
    <w:rsid w:val="00B34E95"/>
    <w:pPr>
      <w:widowControl/>
      <w:suppressAutoHyphens w:val="0"/>
      <w:autoSpaceDN/>
      <w:spacing w:line="259" w:lineRule="auto"/>
      <w:jc w:val="left"/>
      <w:textAlignment w:val="auto"/>
      <w:outlineLvl w:val="9"/>
    </w:pPr>
    <w:rPr>
      <w:rFonts w:asciiTheme="majorHAnsi" w:hAnsiTheme="majorHAnsi"/>
      <w:b w:val="0"/>
      <w:color w:val="2E74B5" w:themeColor="accent1" w:themeShade="BF"/>
      <w:sz w:val="32"/>
      <w:u w:val="none"/>
      <w:lang w:eastAsia="fr-FR"/>
    </w:rPr>
  </w:style>
  <w:style w:type="paragraph" w:styleId="TM1">
    <w:name w:val="toc 1"/>
    <w:basedOn w:val="Normal"/>
    <w:next w:val="Normal"/>
    <w:autoRedefine/>
    <w:uiPriority w:val="39"/>
    <w:unhideWhenUsed/>
    <w:rsid w:val="00B34E95"/>
    <w:pPr>
      <w:spacing w:after="100"/>
    </w:pPr>
  </w:style>
  <w:style w:type="character" w:customStyle="1" w:styleId="Titre2Car">
    <w:name w:val="Titre 2 Car"/>
    <w:basedOn w:val="Policepardfaut"/>
    <w:link w:val="Titre2"/>
    <w:uiPriority w:val="9"/>
    <w:semiHidden/>
    <w:rsid w:val="00B34E95"/>
    <w:rPr>
      <w:rFonts w:asciiTheme="majorHAnsi" w:eastAsiaTheme="majorEastAsia" w:hAnsiTheme="majorHAnsi" w:cstheme="majorBidi"/>
      <w:color w:val="2E74B5" w:themeColor="accent1" w:themeShade="BF"/>
      <w:sz w:val="26"/>
      <w:szCs w:val="26"/>
    </w:rPr>
  </w:style>
  <w:style w:type="character" w:customStyle="1" w:styleId="acopre">
    <w:name w:val="acopre"/>
    <w:basedOn w:val="Policepardfaut"/>
    <w:rsid w:val="00B34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6633">
      <w:bodyDiv w:val="1"/>
      <w:marLeft w:val="0"/>
      <w:marRight w:val="0"/>
      <w:marTop w:val="0"/>
      <w:marBottom w:val="0"/>
      <w:divBdr>
        <w:top w:val="none" w:sz="0" w:space="0" w:color="auto"/>
        <w:left w:val="none" w:sz="0" w:space="0" w:color="auto"/>
        <w:bottom w:val="none" w:sz="0" w:space="0" w:color="auto"/>
        <w:right w:val="none" w:sz="0" w:space="0" w:color="auto"/>
      </w:divBdr>
    </w:div>
    <w:div w:id="61802732">
      <w:bodyDiv w:val="1"/>
      <w:marLeft w:val="0"/>
      <w:marRight w:val="0"/>
      <w:marTop w:val="0"/>
      <w:marBottom w:val="0"/>
      <w:divBdr>
        <w:top w:val="none" w:sz="0" w:space="0" w:color="auto"/>
        <w:left w:val="none" w:sz="0" w:space="0" w:color="auto"/>
        <w:bottom w:val="none" w:sz="0" w:space="0" w:color="auto"/>
        <w:right w:val="none" w:sz="0" w:space="0" w:color="auto"/>
      </w:divBdr>
      <w:divsChild>
        <w:div w:id="6300750">
          <w:marLeft w:val="446"/>
          <w:marRight w:val="0"/>
          <w:marTop w:val="0"/>
          <w:marBottom w:val="0"/>
          <w:divBdr>
            <w:top w:val="none" w:sz="0" w:space="0" w:color="auto"/>
            <w:left w:val="none" w:sz="0" w:space="0" w:color="auto"/>
            <w:bottom w:val="none" w:sz="0" w:space="0" w:color="auto"/>
            <w:right w:val="none" w:sz="0" w:space="0" w:color="auto"/>
          </w:divBdr>
        </w:div>
        <w:div w:id="1075279083">
          <w:marLeft w:val="446"/>
          <w:marRight w:val="0"/>
          <w:marTop w:val="0"/>
          <w:marBottom w:val="0"/>
          <w:divBdr>
            <w:top w:val="none" w:sz="0" w:space="0" w:color="auto"/>
            <w:left w:val="none" w:sz="0" w:space="0" w:color="auto"/>
            <w:bottom w:val="none" w:sz="0" w:space="0" w:color="auto"/>
            <w:right w:val="none" w:sz="0" w:space="0" w:color="auto"/>
          </w:divBdr>
        </w:div>
        <w:div w:id="1725829167">
          <w:marLeft w:val="446"/>
          <w:marRight w:val="0"/>
          <w:marTop w:val="0"/>
          <w:marBottom w:val="0"/>
          <w:divBdr>
            <w:top w:val="none" w:sz="0" w:space="0" w:color="auto"/>
            <w:left w:val="none" w:sz="0" w:space="0" w:color="auto"/>
            <w:bottom w:val="none" w:sz="0" w:space="0" w:color="auto"/>
            <w:right w:val="none" w:sz="0" w:space="0" w:color="auto"/>
          </w:divBdr>
        </w:div>
        <w:div w:id="1617717154">
          <w:marLeft w:val="446"/>
          <w:marRight w:val="0"/>
          <w:marTop w:val="0"/>
          <w:marBottom w:val="0"/>
          <w:divBdr>
            <w:top w:val="none" w:sz="0" w:space="0" w:color="auto"/>
            <w:left w:val="none" w:sz="0" w:space="0" w:color="auto"/>
            <w:bottom w:val="none" w:sz="0" w:space="0" w:color="auto"/>
            <w:right w:val="none" w:sz="0" w:space="0" w:color="auto"/>
          </w:divBdr>
        </w:div>
        <w:div w:id="1338580967">
          <w:marLeft w:val="446"/>
          <w:marRight w:val="0"/>
          <w:marTop w:val="0"/>
          <w:marBottom w:val="200"/>
          <w:divBdr>
            <w:top w:val="none" w:sz="0" w:space="0" w:color="auto"/>
            <w:left w:val="none" w:sz="0" w:space="0" w:color="auto"/>
            <w:bottom w:val="none" w:sz="0" w:space="0" w:color="auto"/>
            <w:right w:val="none" w:sz="0" w:space="0" w:color="auto"/>
          </w:divBdr>
        </w:div>
      </w:divsChild>
    </w:div>
    <w:div w:id="71778689">
      <w:bodyDiv w:val="1"/>
      <w:marLeft w:val="0"/>
      <w:marRight w:val="0"/>
      <w:marTop w:val="0"/>
      <w:marBottom w:val="0"/>
      <w:divBdr>
        <w:top w:val="none" w:sz="0" w:space="0" w:color="auto"/>
        <w:left w:val="none" w:sz="0" w:space="0" w:color="auto"/>
        <w:bottom w:val="none" w:sz="0" w:space="0" w:color="auto"/>
        <w:right w:val="none" w:sz="0" w:space="0" w:color="auto"/>
      </w:divBdr>
    </w:div>
    <w:div w:id="77680402">
      <w:bodyDiv w:val="1"/>
      <w:marLeft w:val="0"/>
      <w:marRight w:val="0"/>
      <w:marTop w:val="0"/>
      <w:marBottom w:val="0"/>
      <w:divBdr>
        <w:top w:val="none" w:sz="0" w:space="0" w:color="auto"/>
        <w:left w:val="none" w:sz="0" w:space="0" w:color="auto"/>
        <w:bottom w:val="none" w:sz="0" w:space="0" w:color="auto"/>
        <w:right w:val="none" w:sz="0" w:space="0" w:color="auto"/>
      </w:divBdr>
    </w:div>
    <w:div w:id="155388345">
      <w:bodyDiv w:val="1"/>
      <w:marLeft w:val="0"/>
      <w:marRight w:val="0"/>
      <w:marTop w:val="0"/>
      <w:marBottom w:val="0"/>
      <w:divBdr>
        <w:top w:val="none" w:sz="0" w:space="0" w:color="auto"/>
        <w:left w:val="none" w:sz="0" w:space="0" w:color="auto"/>
        <w:bottom w:val="none" w:sz="0" w:space="0" w:color="auto"/>
        <w:right w:val="none" w:sz="0" w:space="0" w:color="auto"/>
      </w:divBdr>
    </w:div>
    <w:div w:id="178157328">
      <w:bodyDiv w:val="1"/>
      <w:marLeft w:val="0"/>
      <w:marRight w:val="0"/>
      <w:marTop w:val="0"/>
      <w:marBottom w:val="0"/>
      <w:divBdr>
        <w:top w:val="none" w:sz="0" w:space="0" w:color="auto"/>
        <w:left w:val="none" w:sz="0" w:space="0" w:color="auto"/>
        <w:bottom w:val="none" w:sz="0" w:space="0" w:color="auto"/>
        <w:right w:val="none" w:sz="0" w:space="0" w:color="auto"/>
      </w:divBdr>
    </w:div>
    <w:div w:id="179516159">
      <w:bodyDiv w:val="1"/>
      <w:marLeft w:val="0"/>
      <w:marRight w:val="0"/>
      <w:marTop w:val="0"/>
      <w:marBottom w:val="0"/>
      <w:divBdr>
        <w:top w:val="none" w:sz="0" w:space="0" w:color="auto"/>
        <w:left w:val="none" w:sz="0" w:space="0" w:color="auto"/>
        <w:bottom w:val="none" w:sz="0" w:space="0" w:color="auto"/>
        <w:right w:val="none" w:sz="0" w:space="0" w:color="auto"/>
      </w:divBdr>
      <w:divsChild>
        <w:div w:id="1108348851">
          <w:marLeft w:val="446"/>
          <w:marRight w:val="0"/>
          <w:marTop w:val="0"/>
          <w:marBottom w:val="0"/>
          <w:divBdr>
            <w:top w:val="none" w:sz="0" w:space="0" w:color="auto"/>
            <w:left w:val="none" w:sz="0" w:space="0" w:color="auto"/>
            <w:bottom w:val="none" w:sz="0" w:space="0" w:color="auto"/>
            <w:right w:val="none" w:sz="0" w:space="0" w:color="auto"/>
          </w:divBdr>
        </w:div>
        <w:div w:id="1285501697">
          <w:marLeft w:val="446"/>
          <w:marRight w:val="0"/>
          <w:marTop w:val="0"/>
          <w:marBottom w:val="0"/>
          <w:divBdr>
            <w:top w:val="none" w:sz="0" w:space="0" w:color="auto"/>
            <w:left w:val="none" w:sz="0" w:space="0" w:color="auto"/>
            <w:bottom w:val="none" w:sz="0" w:space="0" w:color="auto"/>
            <w:right w:val="none" w:sz="0" w:space="0" w:color="auto"/>
          </w:divBdr>
        </w:div>
        <w:div w:id="421413191">
          <w:marLeft w:val="446"/>
          <w:marRight w:val="0"/>
          <w:marTop w:val="0"/>
          <w:marBottom w:val="0"/>
          <w:divBdr>
            <w:top w:val="none" w:sz="0" w:space="0" w:color="auto"/>
            <w:left w:val="none" w:sz="0" w:space="0" w:color="auto"/>
            <w:bottom w:val="none" w:sz="0" w:space="0" w:color="auto"/>
            <w:right w:val="none" w:sz="0" w:space="0" w:color="auto"/>
          </w:divBdr>
        </w:div>
        <w:div w:id="1213617270">
          <w:marLeft w:val="446"/>
          <w:marRight w:val="0"/>
          <w:marTop w:val="0"/>
          <w:marBottom w:val="0"/>
          <w:divBdr>
            <w:top w:val="none" w:sz="0" w:space="0" w:color="auto"/>
            <w:left w:val="none" w:sz="0" w:space="0" w:color="auto"/>
            <w:bottom w:val="none" w:sz="0" w:space="0" w:color="auto"/>
            <w:right w:val="none" w:sz="0" w:space="0" w:color="auto"/>
          </w:divBdr>
        </w:div>
        <w:div w:id="294259876">
          <w:marLeft w:val="446"/>
          <w:marRight w:val="0"/>
          <w:marTop w:val="0"/>
          <w:marBottom w:val="0"/>
          <w:divBdr>
            <w:top w:val="none" w:sz="0" w:space="0" w:color="auto"/>
            <w:left w:val="none" w:sz="0" w:space="0" w:color="auto"/>
            <w:bottom w:val="none" w:sz="0" w:space="0" w:color="auto"/>
            <w:right w:val="none" w:sz="0" w:space="0" w:color="auto"/>
          </w:divBdr>
        </w:div>
        <w:div w:id="263610528">
          <w:marLeft w:val="446"/>
          <w:marRight w:val="0"/>
          <w:marTop w:val="0"/>
          <w:marBottom w:val="0"/>
          <w:divBdr>
            <w:top w:val="none" w:sz="0" w:space="0" w:color="auto"/>
            <w:left w:val="none" w:sz="0" w:space="0" w:color="auto"/>
            <w:bottom w:val="none" w:sz="0" w:space="0" w:color="auto"/>
            <w:right w:val="none" w:sz="0" w:space="0" w:color="auto"/>
          </w:divBdr>
        </w:div>
      </w:divsChild>
    </w:div>
    <w:div w:id="228999392">
      <w:bodyDiv w:val="1"/>
      <w:marLeft w:val="0"/>
      <w:marRight w:val="0"/>
      <w:marTop w:val="0"/>
      <w:marBottom w:val="0"/>
      <w:divBdr>
        <w:top w:val="none" w:sz="0" w:space="0" w:color="auto"/>
        <w:left w:val="none" w:sz="0" w:space="0" w:color="auto"/>
        <w:bottom w:val="none" w:sz="0" w:space="0" w:color="auto"/>
        <w:right w:val="none" w:sz="0" w:space="0" w:color="auto"/>
      </w:divBdr>
    </w:div>
    <w:div w:id="246772143">
      <w:bodyDiv w:val="1"/>
      <w:marLeft w:val="0"/>
      <w:marRight w:val="0"/>
      <w:marTop w:val="0"/>
      <w:marBottom w:val="0"/>
      <w:divBdr>
        <w:top w:val="none" w:sz="0" w:space="0" w:color="auto"/>
        <w:left w:val="none" w:sz="0" w:space="0" w:color="auto"/>
        <w:bottom w:val="none" w:sz="0" w:space="0" w:color="auto"/>
        <w:right w:val="none" w:sz="0" w:space="0" w:color="auto"/>
      </w:divBdr>
    </w:div>
    <w:div w:id="283971965">
      <w:bodyDiv w:val="1"/>
      <w:marLeft w:val="0"/>
      <w:marRight w:val="0"/>
      <w:marTop w:val="0"/>
      <w:marBottom w:val="0"/>
      <w:divBdr>
        <w:top w:val="none" w:sz="0" w:space="0" w:color="auto"/>
        <w:left w:val="none" w:sz="0" w:space="0" w:color="auto"/>
        <w:bottom w:val="none" w:sz="0" w:space="0" w:color="auto"/>
        <w:right w:val="none" w:sz="0" w:space="0" w:color="auto"/>
      </w:divBdr>
    </w:div>
    <w:div w:id="314457523">
      <w:bodyDiv w:val="1"/>
      <w:marLeft w:val="0"/>
      <w:marRight w:val="0"/>
      <w:marTop w:val="0"/>
      <w:marBottom w:val="0"/>
      <w:divBdr>
        <w:top w:val="none" w:sz="0" w:space="0" w:color="auto"/>
        <w:left w:val="none" w:sz="0" w:space="0" w:color="auto"/>
        <w:bottom w:val="none" w:sz="0" w:space="0" w:color="auto"/>
        <w:right w:val="none" w:sz="0" w:space="0" w:color="auto"/>
      </w:divBdr>
    </w:div>
    <w:div w:id="353267007">
      <w:bodyDiv w:val="1"/>
      <w:marLeft w:val="0"/>
      <w:marRight w:val="0"/>
      <w:marTop w:val="0"/>
      <w:marBottom w:val="0"/>
      <w:divBdr>
        <w:top w:val="none" w:sz="0" w:space="0" w:color="auto"/>
        <w:left w:val="none" w:sz="0" w:space="0" w:color="auto"/>
        <w:bottom w:val="none" w:sz="0" w:space="0" w:color="auto"/>
        <w:right w:val="none" w:sz="0" w:space="0" w:color="auto"/>
      </w:divBdr>
    </w:div>
    <w:div w:id="414859245">
      <w:bodyDiv w:val="1"/>
      <w:marLeft w:val="0"/>
      <w:marRight w:val="0"/>
      <w:marTop w:val="0"/>
      <w:marBottom w:val="0"/>
      <w:divBdr>
        <w:top w:val="none" w:sz="0" w:space="0" w:color="auto"/>
        <w:left w:val="none" w:sz="0" w:space="0" w:color="auto"/>
        <w:bottom w:val="none" w:sz="0" w:space="0" w:color="auto"/>
        <w:right w:val="none" w:sz="0" w:space="0" w:color="auto"/>
      </w:divBdr>
    </w:div>
    <w:div w:id="421610643">
      <w:bodyDiv w:val="1"/>
      <w:marLeft w:val="0"/>
      <w:marRight w:val="0"/>
      <w:marTop w:val="0"/>
      <w:marBottom w:val="0"/>
      <w:divBdr>
        <w:top w:val="none" w:sz="0" w:space="0" w:color="auto"/>
        <w:left w:val="none" w:sz="0" w:space="0" w:color="auto"/>
        <w:bottom w:val="none" w:sz="0" w:space="0" w:color="auto"/>
        <w:right w:val="none" w:sz="0" w:space="0" w:color="auto"/>
      </w:divBdr>
      <w:divsChild>
        <w:div w:id="1809938395">
          <w:marLeft w:val="446"/>
          <w:marRight w:val="0"/>
          <w:marTop w:val="0"/>
          <w:marBottom w:val="200"/>
          <w:divBdr>
            <w:top w:val="none" w:sz="0" w:space="0" w:color="auto"/>
            <w:left w:val="none" w:sz="0" w:space="0" w:color="auto"/>
            <w:bottom w:val="none" w:sz="0" w:space="0" w:color="auto"/>
            <w:right w:val="none" w:sz="0" w:space="0" w:color="auto"/>
          </w:divBdr>
        </w:div>
        <w:div w:id="1072849986">
          <w:marLeft w:val="446"/>
          <w:marRight w:val="0"/>
          <w:marTop w:val="0"/>
          <w:marBottom w:val="200"/>
          <w:divBdr>
            <w:top w:val="none" w:sz="0" w:space="0" w:color="auto"/>
            <w:left w:val="none" w:sz="0" w:space="0" w:color="auto"/>
            <w:bottom w:val="none" w:sz="0" w:space="0" w:color="auto"/>
            <w:right w:val="none" w:sz="0" w:space="0" w:color="auto"/>
          </w:divBdr>
        </w:div>
        <w:div w:id="1477529657">
          <w:marLeft w:val="446"/>
          <w:marRight w:val="0"/>
          <w:marTop w:val="0"/>
          <w:marBottom w:val="200"/>
          <w:divBdr>
            <w:top w:val="none" w:sz="0" w:space="0" w:color="auto"/>
            <w:left w:val="none" w:sz="0" w:space="0" w:color="auto"/>
            <w:bottom w:val="none" w:sz="0" w:space="0" w:color="auto"/>
            <w:right w:val="none" w:sz="0" w:space="0" w:color="auto"/>
          </w:divBdr>
        </w:div>
        <w:div w:id="215514012">
          <w:marLeft w:val="446"/>
          <w:marRight w:val="0"/>
          <w:marTop w:val="0"/>
          <w:marBottom w:val="200"/>
          <w:divBdr>
            <w:top w:val="none" w:sz="0" w:space="0" w:color="auto"/>
            <w:left w:val="none" w:sz="0" w:space="0" w:color="auto"/>
            <w:bottom w:val="none" w:sz="0" w:space="0" w:color="auto"/>
            <w:right w:val="none" w:sz="0" w:space="0" w:color="auto"/>
          </w:divBdr>
        </w:div>
        <w:div w:id="1239241958">
          <w:marLeft w:val="446"/>
          <w:marRight w:val="0"/>
          <w:marTop w:val="0"/>
          <w:marBottom w:val="200"/>
          <w:divBdr>
            <w:top w:val="none" w:sz="0" w:space="0" w:color="auto"/>
            <w:left w:val="none" w:sz="0" w:space="0" w:color="auto"/>
            <w:bottom w:val="none" w:sz="0" w:space="0" w:color="auto"/>
            <w:right w:val="none" w:sz="0" w:space="0" w:color="auto"/>
          </w:divBdr>
        </w:div>
      </w:divsChild>
    </w:div>
    <w:div w:id="422071640">
      <w:bodyDiv w:val="1"/>
      <w:marLeft w:val="0"/>
      <w:marRight w:val="0"/>
      <w:marTop w:val="0"/>
      <w:marBottom w:val="0"/>
      <w:divBdr>
        <w:top w:val="none" w:sz="0" w:space="0" w:color="auto"/>
        <w:left w:val="none" w:sz="0" w:space="0" w:color="auto"/>
        <w:bottom w:val="none" w:sz="0" w:space="0" w:color="auto"/>
        <w:right w:val="none" w:sz="0" w:space="0" w:color="auto"/>
      </w:divBdr>
    </w:div>
    <w:div w:id="481852139">
      <w:bodyDiv w:val="1"/>
      <w:marLeft w:val="0"/>
      <w:marRight w:val="0"/>
      <w:marTop w:val="0"/>
      <w:marBottom w:val="0"/>
      <w:divBdr>
        <w:top w:val="none" w:sz="0" w:space="0" w:color="auto"/>
        <w:left w:val="none" w:sz="0" w:space="0" w:color="auto"/>
        <w:bottom w:val="none" w:sz="0" w:space="0" w:color="auto"/>
        <w:right w:val="none" w:sz="0" w:space="0" w:color="auto"/>
      </w:divBdr>
    </w:div>
    <w:div w:id="489752859">
      <w:bodyDiv w:val="1"/>
      <w:marLeft w:val="0"/>
      <w:marRight w:val="0"/>
      <w:marTop w:val="0"/>
      <w:marBottom w:val="0"/>
      <w:divBdr>
        <w:top w:val="none" w:sz="0" w:space="0" w:color="auto"/>
        <w:left w:val="none" w:sz="0" w:space="0" w:color="auto"/>
        <w:bottom w:val="none" w:sz="0" w:space="0" w:color="auto"/>
        <w:right w:val="none" w:sz="0" w:space="0" w:color="auto"/>
      </w:divBdr>
    </w:div>
    <w:div w:id="502818790">
      <w:bodyDiv w:val="1"/>
      <w:marLeft w:val="0"/>
      <w:marRight w:val="0"/>
      <w:marTop w:val="0"/>
      <w:marBottom w:val="0"/>
      <w:divBdr>
        <w:top w:val="none" w:sz="0" w:space="0" w:color="auto"/>
        <w:left w:val="none" w:sz="0" w:space="0" w:color="auto"/>
        <w:bottom w:val="none" w:sz="0" w:space="0" w:color="auto"/>
        <w:right w:val="none" w:sz="0" w:space="0" w:color="auto"/>
      </w:divBdr>
    </w:div>
    <w:div w:id="559709238">
      <w:bodyDiv w:val="1"/>
      <w:marLeft w:val="0"/>
      <w:marRight w:val="0"/>
      <w:marTop w:val="0"/>
      <w:marBottom w:val="0"/>
      <w:divBdr>
        <w:top w:val="none" w:sz="0" w:space="0" w:color="auto"/>
        <w:left w:val="none" w:sz="0" w:space="0" w:color="auto"/>
        <w:bottom w:val="none" w:sz="0" w:space="0" w:color="auto"/>
        <w:right w:val="none" w:sz="0" w:space="0" w:color="auto"/>
      </w:divBdr>
    </w:div>
    <w:div w:id="568464308">
      <w:bodyDiv w:val="1"/>
      <w:marLeft w:val="0"/>
      <w:marRight w:val="0"/>
      <w:marTop w:val="0"/>
      <w:marBottom w:val="0"/>
      <w:divBdr>
        <w:top w:val="none" w:sz="0" w:space="0" w:color="auto"/>
        <w:left w:val="none" w:sz="0" w:space="0" w:color="auto"/>
        <w:bottom w:val="none" w:sz="0" w:space="0" w:color="auto"/>
        <w:right w:val="none" w:sz="0" w:space="0" w:color="auto"/>
      </w:divBdr>
    </w:div>
    <w:div w:id="571089216">
      <w:bodyDiv w:val="1"/>
      <w:marLeft w:val="0"/>
      <w:marRight w:val="0"/>
      <w:marTop w:val="0"/>
      <w:marBottom w:val="0"/>
      <w:divBdr>
        <w:top w:val="none" w:sz="0" w:space="0" w:color="auto"/>
        <w:left w:val="none" w:sz="0" w:space="0" w:color="auto"/>
        <w:bottom w:val="none" w:sz="0" w:space="0" w:color="auto"/>
        <w:right w:val="none" w:sz="0" w:space="0" w:color="auto"/>
      </w:divBdr>
      <w:divsChild>
        <w:div w:id="878590568">
          <w:marLeft w:val="446"/>
          <w:marRight w:val="0"/>
          <w:marTop w:val="0"/>
          <w:marBottom w:val="0"/>
          <w:divBdr>
            <w:top w:val="none" w:sz="0" w:space="0" w:color="auto"/>
            <w:left w:val="none" w:sz="0" w:space="0" w:color="auto"/>
            <w:bottom w:val="none" w:sz="0" w:space="0" w:color="auto"/>
            <w:right w:val="none" w:sz="0" w:space="0" w:color="auto"/>
          </w:divBdr>
        </w:div>
        <w:div w:id="876939553">
          <w:marLeft w:val="446"/>
          <w:marRight w:val="0"/>
          <w:marTop w:val="0"/>
          <w:marBottom w:val="0"/>
          <w:divBdr>
            <w:top w:val="none" w:sz="0" w:space="0" w:color="auto"/>
            <w:left w:val="none" w:sz="0" w:space="0" w:color="auto"/>
            <w:bottom w:val="none" w:sz="0" w:space="0" w:color="auto"/>
            <w:right w:val="none" w:sz="0" w:space="0" w:color="auto"/>
          </w:divBdr>
        </w:div>
        <w:div w:id="1013265946">
          <w:marLeft w:val="446"/>
          <w:marRight w:val="0"/>
          <w:marTop w:val="0"/>
          <w:marBottom w:val="0"/>
          <w:divBdr>
            <w:top w:val="none" w:sz="0" w:space="0" w:color="auto"/>
            <w:left w:val="none" w:sz="0" w:space="0" w:color="auto"/>
            <w:bottom w:val="none" w:sz="0" w:space="0" w:color="auto"/>
            <w:right w:val="none" w:sz="0" w:space="0" w:color="auto"/>
          </w:divBdr>
        </w:div>
        <w:div w:id="1292980057">
          <w:marLeft w:val="446"/>
          <w:marRight w:val="0"/>
          <w:marTop w:val="0"/>
          <w:marBottom w:val="0"/>
          <w:divBdr>
            <w:top w:val="none" w:sz="0" w:space="0" w:color="auto"/>
            <w:left w:val="none" w:sz="0" w:space="0" w:color="auto"/>
            <w:bottom w:val="none" w:sz="0" w:space="0" w:color="auto"/>
            <w:right w:val="none" w:sz="0" w:space="0" w:color="auto"/>
          </w:divBdr>
        </w:div>
      </w:divsChild>
    </w:div>
    <w:div w:id="608973536">
      <w:bodyDiv w:val="1"/>
      <w:marLeft w:val="0"/>
      <w:marRight w:val="0"/>
      <w:marTop w:val="0"/>
      <w:marBottom w:val="0"/>
      <w:divBdr>
        <w:top w:val="none" w:sz="0" w:space="0" w:color="auto"/>
        <w:left w:val="none" w:sz="0" w:space="0" w:color="auto"/>
        <w:bottom w:val="none" w:sz="0" w:space="0" w:color="auto"/>
        <w:right w:val="none" w:sz="0" w:space="0" w:color="auto"/>
      </w:divBdr>
      <w:divsChild>
        <w:div w:id="1717661645">
          <w:marLeft w:val="446"/>
          <w:marRight w:val="0"/>
          <w:marTop w:val="240"/>
          <w:marBottom w:val="200"/>
          <w:divBdr>
            <w:top w:val="none" w:sz="0" w:space="0" w:color="auto"/>
            <w:left w:val="none" w:sz="0" w:space="0" w:color="auto"/>
            <w:bottom w:val="none" w:sz="0" w:space="0" w:color="auto"/>
            <w:right w:val="none" w:sz="0" w:space="0" w:color="auto"/>
          </w:divBdr>
        </w:div>
      </w:divsChild>
    </w:div>
    <w:div w:id="638851120">
      <w:bodyDiv w:val="1"/>
      <w:marLeft w:val="0"/>
      <w:marRight w:val="0"/>
      <w:marTop w:val="0"/>
      <w:marBottom w:val="0"/>
      <w:divBdr>
        <w:top w:val="none" w:sz="0" w:space="0" w:color="auto"/>
        <w:left w:val="none" w:sz="0" w:space="0" w:color="auto"/>
        <w:bottom w:val="none" w:sz="0" w:space="0" w:color="auto"/>
        <w:right w:val="none" w:sz="0" w:space="0" w:color="auto"/>
      </w:divBdr>
    </w:div>
    <w:div w:id="684787536">
      <w:bodyDiv w:val="1"/>
      <w:marLeft w:val="0"/>
      <w:marRight w:val="0"/>
      <w:marTop w:val="0"/>
      <w:marBottom w:val="0"/>
      <w:divBdr>
        <w:top w:val="none" w:sz="0" w:space="0" w:color="auto"/>
        <w:left w:val="none" w:sz="0" w:space="0" w:color="auto"/>
        <w:bottom w:val="none" w:sz="0" w:space="0" w:color="auto"/>
        <w:right w:val="none" w:sz="0" w:space="0" w:color="auto"/>
      </w:divBdr>
    </w:div>
    <w:div w:id="703017880">
      <w:bodyDiv w:val="1"/>
      <w:marLeft w:val="0"/>
      <w:marRight w:val="0"/>
      <w:marTop w:val="0"/>
      <w:marBottom w:val="0"/>
      <w:divBdr>
        <w:top w:val="none" w:sz="0" w:space="0" w:color="auto"/>
        <w:left w:val="none" w:sz="0" w:space="0" w:color="auto"/>
        <w:bottom w:val="none" w:sz="0" w:space="0" w:color="auto"/>
        <w:right w:val="none" w:sz="0" w:space="0" w:color="auto"/>
      </w:divBdr>
    </w:div>
    <w:div w:id="729496230">
      <w:bodyDiv w:val="1"/>
      <w:marLeft w:val="0"/>
      <w:marRight w:val="0"/>
      <w:marTop w:val="0"/>
      <w:marBottom w:val="0"/>
      <w:divBdr>
        <w:top w:val="none" w:sz="0" w:space="0" w:color="auto"/>
        <w:left w:val="none" w:sz="0" w:space="0" w:color="auto"/>
        <w:bottom w:val="none" w:sz="0" w:space="0" w:color="auto"/>
        <w:right w:val="none" w:sz="0" w:space="0" w:color="auto"/>
      </w:divBdr>
    </w:div>
    <w:div w:id="769934665">
      <w:bodyDiv w:val="1"/>
      <w:marLeft w:val="0"/>
      <w:marRight w:val="0"/>
      <w:marTop w:val="0"/>
      <w:marBottom w:val="0"/>
      <w:divBdr>
        <w:top w:val="none" w:sz="0" w:space="0" w:color="auto"/>
        <w:left w:val="none" w:sz="0" w:space="0" w:color="auto"/>
        <w:bottom w:val="none" w:sz="0" w:space="0" w:color="auto"/>
        <w:right w:val="none" w:sz="0" w:space="0" w:color="auto"/>
      </w:divBdr>
    </w:div>
    <w:div w:id="776370451">
      <w:bodyDiv w:val="1"/>
      <w:marLeft w:val="0"/>
      <w:marRight w:val="0"/>
      <w:marTop w:val="0"/>
      <w:marBottom w:val="0"/>
      <w:divBdr>
        <w:top w:val="none" w:sz="0" w:space="0" w:color="auto"/>
        <w:left w:val="none" w:sz="0" w:space="0" w:color="auto"/>
        <w:bottom w:val="none" w:sz="0" w:space="0" w:color="auto"/>
        <w:right w:val="none" w:sz="0" w:space="0" w:color="auto"/>
      </w:divBdr>
    </w:div>
    <w:div w:id="811797423">
      <w:bodyDiv w:val="1"/>
      <w:marLeft w:val="0"/>
      <w:marRight w:val="0"/>
      <w:marTop w:val="0"/>
      <w:marBottom w:val="0"/>
      <w:divBdr>
        <w:top w:val="none" w:sz="0" w:space="0" w:color="auto"/>
        <w:left w:val="none" w:sz="0" w:space="0" w:color="auto"/>
        <w:bottom w:val="none" w:sz="0" w:space="0" w:color="auto"/>
        <w:right w:val="none" w:sz="0" w:space="0" w:color="auto"/>
      </w:divBdr>
    </w:div>
    <w:div w:id="854734941">
      <w:bodyDiv w:val="1"/>
      <w:marLeft w:val="0"/>
      <w:marRight w:val="0"/>
      <w:marTop w:val="0"/>
      <w:marBottom w:val="0"/>
      <w:divBdr>
        <w:top w:val="none" w:sz="0" w:space="0" w:color="auto"/>
        <w:left w:val="none" w:sz="0" w:space="0" w:color="auto"/>
        <w:bottom w:val="none" w:sz="0" w:space="0" w:color="auto"/>
        <w:right w:val="none" w:sz="0" w:space="0" w:color="auto"/>
      </w:divBdr>
      <w:divsChild>
        <w:div w:id="1371342417">
          <w:marLeft w:val="446"/>
          <w:marRight w:val="0"/>
          <w:marTop w:val="0"/>
          <w:marBottom w:val="200"/>
          <w:divBdr>
            <w:top w:val="none" w:sz="0" w:space="0" w:color="auto"/>
            <w:left w:val="none" w:sz="0" w:space="0" w:color="auto"/>
            <w:bottom w:val="none" w:sz="0" w:space="0" w:color="auto"/>
            <w:right w:val="none" w:sz="0" w:space="0" w:color="auto"/>
          </w:divBdr>
        </w:div>
        <w:div w:id="699741107">
          <w:marLeft w:val="446"/>
          <w:marRight w:val="0"/>
          <w:marTop w:val="0"/>
          <w:marBottom w:val="200"/>
          <w:divBdr>
            <w:top w:val="none" w:sz="0" w:space="0" w:color="auto"/>
            <w:left w:val="none" w:sz="0" w:space="0" w:color="auto"/>
            <w:bottom w:val="none" w:sz="0" w:space="0" w:color="auto"/>
            <w:right w:val="none" w:sz="0" w:space="0" w:color="auto"/>
          </w:divBdr>
        </w:div>
        <w:div w:id="1924030072">
          <w:marLeft w:val="446"/>
          <w:marRight w:val="0"/>
          <w:marTop w:val="0"/>
          <w:marBottom w:val="200"/>
          <w:divBdr>
            <w:top w:val="none" w:sz="0" w:space="0" w:color="auto"/>
            <w:left w:val="none" w:sz="0" w:space="0" w:color="auto"/>
            <w:bottom w:val="none" w:sz="0" w:space="0" w:color="auto"/>
            <w:right w:val="none" w:sz="0" w:space="0" w:color="auto"/>
          </w:divBdr>
        </w:div>
      </w:divsChild>
    </w:div>
    <w:div w:id="915021097">
      <w:bodyDiv w:val="1"/>
      <w:marLeft w:val="0"/>
      <w:marRight w:val="0"/>
      <w:marTop w:val="0"/>
      <w:marBottom w:val="0"/>
      <w:divBdr>
        <w:top w:val="none" w:sz="0" w:space="0" w:color="auto"/>
        <w:left w:val="none" w:sz="0" w:space="0" w:color="auto"/>
        <w:bottom w:val="none" w:sz="0" w:space="0" w:color="auto"/>
        <w:right w:val="none" w:sz="0" w:space="0" w:color="auto"/>
      </w:divBdr>
    </w:div>
    <w:div w:id="1030959677">
      <w:bodyDiv w:val="1"/>
      <w:marLeft w:val="0"/>
      <w:marRight w:val="0"/>
      <w:marTop w:val="0"/>
      <w:marBottom w:val="0"/>
      <w:divBdr>
        <w:top w:val="none" w:sz="0" w:space="0" w:color="auto"/>
        <w:left w:val="none" w:sz="0" w:space="0" w:color="auto"/>
        <w:bottom w:val="none" w:sz="0" w:space="0" w:color="auto"/>
        <w:right w:val="none" w:sz="0" w:space="0" w:color="auto"/>
      </w:divBdr>
    </w:div>
    <w:div w:id="1172602648">
      <w:bodyDiv w:val="1"/>
      <w:marLeft w:val="0"/>
      <w:marRight w:val="0"/>
      <w:marTop w:val="0"/>
      <w:marBottom w:val="0"/>
      <w:divBdr>
        <w:top w:val="none" w:sz="0" w:space="0" w:color="auto"/>
        <w:left w:val="none" w:sz="0" w:space="0" w:color="auto"/>
        <w:bottom w:val="none" w:sz="0" w:space="0" w:color="auto"/>
        <w:right w:val="none" w:sz="0" w:space="0" w:color="auto"/>
      </w:divBdr>
    </w:div>
    <w:div w:id="1230766818">
      <w:bodyDiv w:val="1"/>
      <w:marLeft w:val="0"/>
      <w:marRight w:val="0"/>
      <w:marTop w:val="0"/>
      <w:marBottom w:val="0"/>
      <w:divBdr>
        <w:top w:val="none" w:sz="0" w:space="0" w:color="auto"/>
        <w:left w:val="none" w:sz="0" w:space="0" w:color="auto"/>
        <w:bottom w:val="none" w:sz="0" w:space="0" w:color="auto"/>
        <w:right w:val="none" w:sz="0" w:space="0" w:color="auto"/>
      </w:divBdr>
    </w:div>
    <w:div w:id="1436367539">
      <w:bodyDiv w:val="1"/>
      <w:marLeft w:val="0"/>
      <w:marRight w:val="0"/>
      <w:marTop w:val="0"/>
      <w:marBottom w:val="0"/>
      <w:divBdr>
        <w:top w:val="none" w:sz="0" w:space="0" w:color="auto"/>
        <w:left w:val="none" w:sz="0" w:space="0" w:color="auto"/>
        <w:bottom w:val="none" w:sz="0" w:space="0" w:color="auto"/>
        <w:right w:val="none" w:sz="0" w:space="0" w:color="auto"/>
      </w:divBdr>
    </w:div>
    <w:div w:id="1462846720">
      <w:bodyDiv w:val="1"/>
      <w:marLeft w:val="0"/>
      <w:marRight w:val="0"/>
      <w:marTop w:val="0"/>
      <w:marBottom w:val="0"/>
      <w:divBdr>
        <w:top w:val="none" w:sz="0" w:space="0" w:color="auto"/>
        <w:left w:val="none" w:sz="0" w:space="0" w:color="auto"/>
        <w:bottom w:val="none" w:sz="0" w:space="0" w:color="auto"/>
        <w:right w:val="none" w:sz="0" w:space="0" w:color="auto"/>
      </w:divBdr>
    </w:div>
    <w:div w:id="1473711113">
      <w:bodyDiv w:val="1"/>
      <w:marLeft w:val="0"/>
      <w:marRight w:val="0"/>
      <w:marTop w:val="0"/>
      <w:marBottom w:val="0"/>
      <w:divBdr>
        <w:top w:val="none" w:sz="0" w:space="0" w:color="auto"/>
        <w:left w:val="none" w:sz="0" w:space="0" w:color="auto"/>
        <w:bottom w:val="none" w:sz="0" w:space="0" w:color="auto"/>
        <w:right w:val="none" w:sz="0" w:space="0" w:color="auto"/>
      </w:divBdr>
    </w:div>
    <w:div w:id="1549491691">
      <w:bodyDiv w:val="1"/>
      <w:marLeft w:val="0"/>
      <w:marRight w:val="0"/>
      <w:marTop w:val="0"/>
      <w:marBottom w:val="0"/>
      <w:divBdr>
        <w:top w:val="none" w:sz="0" w:space="0" w:color="auto"/>
        <w:left w:val="none" w:sz="0" w:space="0" w:color="auto"/>
        <w:bottom w:val="none" w:sz="0" w:space="0" w:color="auto"/>
        <w:right w:val="none" w:sz="0" w:space="0" w:color="auto"/>
      </w:divBdr>
    </w:div>
    <w:div w:id="1591156978">
      <w:bodyDiv w:val="1"/>
      <w:marLeft w:val="0"/>
      <w:marRight w:val="0"/>
      <w:marTop w:val="0"/>
      <w:marBottom w:val="0"/>
      <w:divBdr>
        <w:top w:val="none" w:sz="0" w:space="0" w:color="auto"/>
        <w:left w:val="none" w:sz="0" w:space="0" w:color="auto"/>
        <w:bottom w:val="none" w:sz="0" w:space="0" w:color="auto"/>
        <w:right w:val="none" w:sz="0" w:space="0" w:color="auto"/>
      </w:divBdr>
    </w:div>
    <w:div w:id="1602297791">
      <w:bodyDiv w:val="1"/>
      <w:marLeft w:val="0"/>
      <w:marRight w:val="0"/>
      <w:marTop w:val="0"/>
      <w:marBottom w:val="0"/>
      <w:divBdr>
        <w:top w:val="none" w:sz="0" w:space="0" w:color="auto"/>
        <w:left w:val="none" w:sz="0" w:space="0" w:color="auto"/>
        <w:bottom w:val="none" w:sz="0" w:space="0" w:color="auto"/>
        <w:right w:val="none" w:sz="0" w:space="0" w:color="auto"/>
      </w:divBdr>
    </w:div>
    <w:div w:id="1663508447">
      <w:bodyDiv w:val="1"/>
      <w:marLeft w:val="0"/>
      <w:marRight w:val="0"/>
      <w:marTop w:val="0"/>
      <w:marBottom w:val="0"/>
      <w:divBdr>
        <w:top w:val="none" w:sz="0" w:space="0" w:color="auto"/>
        <w:left w:val="none" w:sz="0" w:space="0" w:color="auto"/>
        <w:bottom w:val="none" w:sz="0" w:space="0" w:color="auto"/>
        <w:right w:val="none" w:sz="0" w:space="0" w:color="auto"/>
      </w:divBdr>
    </w:div>
    <w:div w:id="1724790911">
      <w:bodyDiv w:val="1"/>
      <w:marLeft w:val="0"/>
      <w:marRight w:val="0"/>
      <w:marTop w:val="0"/>
      <w:marBottom w:val="0"/>
      <w:divBdr>
        <w:top w:val="none" w:sz="0" w:space="0" w:color="auto"/>
        <w:left w:val="none" w:sz="0" w:space="0" w:color="auto"/>
        <w:bottom w:val="none" w:sz="0" w:space="0" w:color="auto"/>
        <w:right w:val="none" w:sz="0" w:space="0" w:color="auto"/>
      </w:divBdr>
    </w:div>
    <w:div w:id="1726879730">
      <w:bodyDiv w:val="1"/>
      <w:marLeft w:val="0"/>
      <w:marRight w:val="0"/>
      <w:marTop w:val="0"/>
      <w:marBottom w:val="0"/>
      <w:divBdr>
        <w:top w:val="none" w:sz="0" w:space="0" w:color="auto"/>
        <w:left w:val="none" w:sz="0" w:space="0" w:color="auto"/>
        <w:bottom w:val="none" w:sz="0" w:space="0" w:color="auto"/>
        <w:right w:val="none" w:sz="0" w:space="0" w:color="auto"/>
      </w:divBdr>
    </w:div>
    <w:div w:id="1837957873">
      <w:bodyDiv w:val="1"/>
      <w:marLeft w:val="0"/>
      <w:marRight w:val="0"/>
      <w:marTop w:val="0"/>
      <w:marBottom w:val="0"/>
      <w:divBdr>
        <w:top w:val="none" w:sz="0" w:space="0" w:color="auto"/>
        <w:left w:val="none" w:sz="0" w:space="0" w:color="auto"/>
        <w:bottom w:val="none" w:sz="0" w:space="0" w:color="auto"/>
        <w:right w:val="none" w:sz="0" w:space="0" w:color="auto"/>
      </w:divBdr>
    </w:div>
    <w:div w:id="1913198601">
      <w:bodyDiv w:val="1"/>
      <w:marLeft w:val="0"/>
      <w:marRight w:val="0"/>
      <w:marTop w:val="0"/>
      <w:marBottom w:val="0"/>
      <w:divBdr>
        <w:top w:val="none" w:sz="0" w:space="0" w:color="auto"/>
        <w:left w:val="none" w:sz="0" w:space="0" w:color="auto"/>
        <w:bottom w:val="none" w:sz="0" w:space="0" w:color="auto"/>
        <w:right w:val="none" w:sz="0" w:space="0" w:color="auto"/>
      </w:divBdr>
    </w:div>
    <w:div w:id="1984849130">
      <w:bodyDiv w:val="1"/>
      <w:marLeft w:val="0"/>
      <w:marRight w:val="0"/>
      <w:marTop w:val="0"/>
      <w:marBottom w:val="0"/>
      <w:divBdr>
        <w:top w:val="none" w:sz="0" w:space="0" w:color="auto"/>
        <w:left w:val="none" w:sz="0" w:space="0" w:color="auto"/>
        <w:bottom w:val="none" w:sz="0" w:space="0" w:color="auto"/>
        <w:right w:val="none" w:sz="0" w:space="0" w:color="auto"/>
      </w:divBdr>
    </w:div>
    <w:div w:id="20465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ociations.gouv.fr/l-allocation-d-activite-partielle.html" TargetMode="External"/><Relationship Id="rId13" Type="http://schemas.openxmlformats.org/officeDocument/2006/relationships/hyperlink" Target="https://www.economie.gouv.fr/files/files/directions_services/covid19-soutien-entreprises/Fiche-prets-participatifs-fdes.pdf" TargetMode="External"/><Relationship Id="rId18" Type="http://schemas.openxmlformats.org/officeDocument/2006/relationships/hyperlink" Target="https://www.nice.fr/fr/actualites/fonds-d-aide-au-secteur-associatif-remplir-le-dossier?type=article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resspaca.org/images/files/Mesures%20de%20soutien%20ESS%20_%2016%20nov_%202020.pdf" TargetMode="External"/><Relationship Id="rId7" Type="http://schemas.openxmlformats.org/officeDocument/2006/relationships/endnotes" Target="endnotes.xml"/><Relationship Id="rId12" Type="http://schemas.openxmlformats.org/officeDocument/2006/relationships/hyperlink" Target="https://www.associations.gouv.fr/le-pret-garanti-par-l-etat-accessible-aux-associations.html" TargetMode="External"/><Relationship Id="rId17" Type="http://schemas.openxmlformats.org/officeDocument/2006/relationships/hyperlink" Target="https://economie.ampmetropole.f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resspaca.org/entreprendre/developper-une-entreprise/etre-accompagne/le-pret-covid-resistance" TargetMode="External"/><Relationship Id="rId20" Type="http://schemas.openxmlformats.org/officeDocument/2006/relationships/hyperlink" Target="https://lemouvementassociatif.org/aides-covid19-et-associations-comment-sy-retrou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e.gouv.fr/covid19-soutien-entreprises/fonds-de-solidarite-pour-les-tpe-independants-et-mic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resspaca.org/images/files/fonds-essor-dispositif-france-active-provence-alpes-cote-d-azur-soutien-cress.pdf"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contact-ap@asp-public.fr" TargetMode="External"/><Relationship Id="rId19" Type="http://schemas.openxmlformats.org/officeDocument/2006/relationships/hyperlink" Target="https://www.associations.gouv.fr/covid.html" TargetMode="External"/><Relationship Id="rId4" Type="http://schemas.openxmlformats.org/officeDocument/2006/relationships/settings" Target="settings.xml"/><Relationship Id="rId9" Type="http://schemas.openxmlformats.org/officeDocument/2006/relationships/hyperlink" Target="https://activitepartielle.emploi.gouv.fr/apart/" TargetMode="External"/><Relationship Id="rId14" Type="http://schemas.openxmlformats.org/officeDocument/2006/relationships/hyperlink" Target="https://www.economie.gouv.fr/covid19-soutien-entreprises"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C4F16-630A-4A1E-8336-FE6A4F55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8</Pages>
  <Words>1259</Words>
  <Characters>6927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Teulier</dc:creator>
  <cp:keywords/>
  <dc:description/>
  <cp:lastModifiedBy>Marie Laudat</cp:lastModifiedBy>
  <cp:revision>35</cp:revision>
  <cp:lastPrinted>2020-11-09T11:19:00Z</cp:lastPrinted>
  <dcterms:created xsi:type="dcterms:W3CDTF">2020-11-09T11:22:00Z</dcterms:created>
  <dcterms:modified xsi:type="dcterms:W3CDTF">2020-12-04T14:43:00Z</dcterms:modified>
</cp:coreProperties>
</file>